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64DEA" w14:textId="77777777" w:rsidR="00900620" w:rsidRPr="00761DB6" w:rsidRDefault="00900620" w:rsidP="00900620">
      <w:pPr>
        <w:spacing w:after="0" w:line="240" w:lineRule="auto"/>
        <w:jc w:val="both"/>
        <w:rPr>
          <w:rFonts w:ascii="inherit" w:eastAsia="Times New Roman" w:hAnsi="inherit" w:cs="Arial"/>
          <w:color w:val="1F3864" w:themeColor="accent1" w:themeShade="80"/>
          <w:sz w:val="20"/>
          <w:szCs w:val="20"/>
        </w:rPr>
      </w:pPr>
      <w:r w:rsidRPr="00211B85">
        <w:rPr>
          <w:rFonts w:ascii="inherit" w:eastAsia="Times New Roman" w:hAnsi="inherit" w:cs="Arial"/>
          <w:b/>
          <w:bCs/>
          <w:color w:val="1F3864" w:themeColor="accent1" w:themeShade="80"/>
          <w:sz w:val="24"/>
          <w:szCs w:val="24"/>
          <w:u w:val="single"/>
          <w:bdr w:val="none" w:sz="0" w:space="0" w:color="auto" w:frame="1"/>
        </w:rPr>
        <w:t>Instructions:</w:t>
      </w:r>
      <w:r w:rsidRPr="00211B85">
        <w:rPr>
          <w:rFonts w:ascii="inherit" w:eastAsia="Times New Roman" w:hAnsi="inherit" w:cs="Arial"/>
          <w:color w:val="1F3864" w:themeColor="accent1" w:themeShade="80"/>
          <w:sz w:val="24"/>
          <w:szCs w:val="24"/>
          <w:bdr w:val="none" w:sz="0" w:space="0" w:color="auto" w:frame="1"/>
        </w:rPr>
        <w:t> </w:t>
      </w:r>
    </w:p>
    <w:p w14:paraId="20C7EC64" w14:textId="77777777" w:rsidR="00900620" w:rsidRPr="00211B85" w:rsidRDefault="00900620" w:rsidP="00900620">
      <w:pPr>
        <w:numPr>
          <w:ilvl w:val="0"/>
          <w:numId w:val="1"/>
        </w:numPr>
        <w:shd w:val="clear" w:color="auto" w:fill="FFFFFF"/>
        <w:spacing w:after="0" w:line="240" w:lineRule="auto"/>
        <w:contextualSpacing/>
        <w:textAlignment w:val="baseline"/>
        <w:rPr>
          <w:rFonts w:eastAsia="Times New Roman" w:cstheme="minorHAnsi"/>
          <w:color w:val="1F3864" w:themeColor="accent1" w:themeShade="80"/>
          <w:sz w:val="24"/>
          <w:szCs w:val="24"/>
        </w:rPr>
      </w:pPr>
      <w:r>
        <w:rPr>
          <w:rFonts w:eastAsia="Times New Roman" w:cstheme="minorHAnsi"/>
          <w:color w:val="1F3864" w:themeColor="accent1" w:themeShade="80"/>
          <w:sz w:val="24"/>
          <w:szCs w:val="24"/>
        </w:rPr>
        <w:t xml:space="preserve">Part 2 is based on the Movie </w:t>
      </w:r>
      <w:proofErr w:type="gramStart"/>
      <w:r>
        <w:rPr>
          <w:rFonts w:eastAsia="Times New Roman" w:cstheme="minorHAnsi"/>
          <w:color w:val="1F3864" w:themeColor="accent1" w:themeShade="80"/>
          <w:sz w:val="24"/>
          <w:szCs w:val="24"/>
        </w:rPr>
        <w:t>“ Nova</w:t>
      </w:r>
      <w:proofErr w:type="gramEnd"/>
      <w:r>
        <w:rPr>
          <w:rFonts w:eastAsia="Times New Roman" w:cstheme="minorHAnsi"/>
          <w:color w:val="1F3864" w:themeColor="accent1" w:themeShade="80"/>
          <w:sz w:val="24"/>
          <w:szCs w:val="24"/>
        </w:rPr>
        <w:t xml:space="preserve">: Prediction by the numbers” that was assigned last week. Link </w:t>
      </w:r>
      <w:r w:rsidRPr="00837F50">
        <w:rPr>
          <w:rFonts w:eastAsia="Times New Roman" w:cstheme="minorHAnsi"/>
          <w:color w:val="1F3864" w:themeColor="accent1" w:themeShade="80"/>
          <w:sz w:val="24"/>
          <w:szCs w:val="24"/>
        </w:rPr>
        <w:t>https://www.dailymotion.com/video/x6fi9b3</w:t>
      </w:r>
    </w:p>
    <w:p w14:paraId="30C47EC3" w14:textId="77777777" w:rsidR="00900620" w:rsidRPr="00211B85" w:rsidRDefault="00900620" w:rsidP="00900620">
      <w:pPr>
        <w:numPr>
          <w:ilvl w:val="0"/>
          <w:numId w:val="1"/>
        </w:numPr>
        <w:spacing w:after="0" w:line="240" w:lineRule="auto"/>
        <w:rPr>
          <w:rFonts w:eastAsia="Times New Roman" w:cstheme="minorHAnsi"/>
          <w:b/>
          <w:bCs/>
          <w:color w:val="1F3864" w:themeColor="accent1" w:themeShade="80"/>
          <w:sz w:val="24"/>
          <w:szCs w:val="24"/>
          <w:u w:val="single"/>
        </w:rPr>
      </w:pPr>
      <w:r w:rsidRPr="00211B85">
        <w:rPr>
          <w:rFonts w:eastAsia="Times New Roman" w:cstheme="minorHAnsi"/>
          <w:b/>
          <w:bCs/>
          <w:color w:val="1F3864" w:themeColor="accent1" w:themeShade="80"/>
          <w:sz w:val="24"/>
          <w:szCs w:val="24"/>
          <w:u w:val="single"/>
          <w:bdr w:val="none" w:sz="0" w:space="0" w:color="auto" w:frame="1"/>
        </w:rPr>
        <w:t>Please show all your work</w:t>
      </w:r>
      <w:r>
        <w:rPr>
          <w:rFonts w:eastAsia="Times New Roman" w:cstheme="minorHAnsi"/>
          <w:b/>
          <w:bCs/>
          <w:color w:val="1F3864" w:themeColor="accent1" w:themeShade="80"/>
          <w:sz w:val="24"/>
          <w:szCs w:val="24"/>
          <w:u w:val="single"/>
          <w:bdr w:val="none" w:sz="0" w:space="0" w:color="auto" w:frame="1"/>
        </w:rPr>
        <w:t xml:space="preserve"> of each question, out the explanation at the end of each one.</w:t>
      </w:r>
      <w:r w:rsidRPr="00211B85">
        <w:rPr>
          <w:rFonts w:eastAsia="Times New Roman" w:cstheme="minorHAnsi"/>
          <w:b/>
          <w:bCs/>
          <w:color w:val="1F3864" w:themeColor="accent1" w:themeShade="80"/>
          <w:sz w:val="24"/>
          <w:szCs w:val="24"/>
          <w:u w:val="single"/>
          <w:bdr w:val="none" w:sz="0" w:space="0" w:color="auto" w:frame="1"/>
        </w:rPr>
        <w:t xml:space="preserve">  </w:t>
      </w:r>
      <w:r w:rsidRPr="00211B85">
        <w:rPr>
          <w:rFonts w:eastAsia="Times New Roman" w:cstheme="minorHAnsi"/>
          <w:color w:val="1F3864" w:themeColor="accent1" w:themeShade="80"/>
          <w:sz w:val="24"/>
          <w:szCs w:val="24"/>
          <w:bdr w:val="none" w:sz="0" w:space="0" w:color="auto" w:frame="1"/>
        </w:rPr>
        <w:t xml:space="preserve">You may use a calculator or Excel for computations. </w:t>
      </w:r>
    </w:p>
    <w:p w14:paraId="7D3FCEC9" w14:textId="77777777" w:rsidR="00900620" w:rsidRDefault="00900620" w:rsidP="00900620">
      <w:pPr>
        <w:shd w:val="clear" w:color="auto" w:fill="FFFFFF"/>
        <w:spacing w:after="0" w:line="240" w:lineRule="auto"/>
        <w:ind w:left="720"/>
        <w:textAlignment w:val="baseline"/>
      </w:pPr>
    </w:p>
    <w:p w14:paraId="13ECEDF5" w14:textId="77777777" w:rsidR="00900620" w:rsidRPr="005C0B93" w:rsidRDefault="00900620" w:rsidP="00900620">
      <w:pPr>
        <w:pStyle w:val="NormalText"/>
      </w:pPr>
      <w:r w:rsidRPr="005C0B93">
        <w:t>1) The National Center for Health Statistics reported that of every 883 deaths in recent years, 44 resulted from an automobile accident, 162 from cancer, and 333 from heart disease. What is the probability that a particular death is due to an automobile accident?</w:t>
      </w:r>
    </w:p>
    <w:p w14:paraId="03718A14" w14:textId="77777777" w:rsidR="00900620" w:rsidRPr="00101432" w:rsidRDefault="00900620" w:rsidP="00900620">
      <w:pPr>
        <w:pStyle w:val="NormalText"/>
        <w:ind w:left="720"/>
        <w:rPr>
          <w:b/>
          <w:bCs/>
        </w:rPr>
      </w:pPr>
      <w:r w:rsidRPr="00101432">
        <w:rPr>
          <w:b/>
          <w:bCs/>
        </w:rPr>
        <w:t>A) 44/883 or 0.0498</w:t>
      </w:r>
    </w:p>
    <w:p w14:paraId="35CACBFA" w14:textId="77777777" w:rsidR="00900620" w:rsidRPr="005C0B93" w:rsidRDefault="00900620" w:rsidP="00900620">
      <w:pPr>
        <w:pStyle w:val="NormalText"/>
        <w:ind w:left="720"/>
      </w:pPr>
      <w:r w:rsidRPr="005C0B93">
        <w:t>B) 539/883 or 0.610</w:t>
      </w:r>
    </w:p>
    <w:p w14:paraId="3FFFFDD4" w14:textId="77777777" w:rsidR="00900620" w:rsidRPr="005C0B93" w:rsidRDefault="00900620" w:rsidP="00900620">
      <w:pPr>
        <w:pStyle w:val="NormalText"/>
        <w:ind w:left="720"/>
      </w:pPr>
      <w:r w:rsidRPr="005C0B93">
        <w:t>C) 24/333 or 0.072</w:t>
      </w:r>
    </w:p>
    <w:p w14:paraId="5AB976D8" w14:textId="17360ED1" w:rsidR="00900620" w:rsidRDefault="00900620" w:rsidP="00900620">
      <w:pPr>
        <w:pStyle w:val="NormalText"/>
        <w:ind w:left="720"/>
      </w:pPr>
      <w:r w:rsidRPr="005C0B93">
        <w:t>D) 162/883 or 0.183</w:t>
      </w:r>
    </w:p>
    <w:p w14:paraId="0FE329CA" w14:textId="5ECF4D3B" w:rsidR="00DE73A5" w:rsidRPr="00EB7DE6" w:rsidRDefault="002539C5" w:rsidP="00900620">
      <w:pPr>
        <w:pStyle w:val="NormalText"/>
        <w:ind w:left="720"/>
        <w:rPr>
          <w:b/>
          <w:bCs/>
        </w:rPr>
      </w:pPr>
      <w:r w:rsidRPr="00EB7DE6">
        <w:rPr>
          <w:b/>
          <w:bCs/>
        </w:rPr>
        <w:t>Explanation:-</w:t>
      </w:r>
    </w:p>
    <w:p w14:paraId="51D2C625" w14:textId="15D80A65" w:rsidR="002539C5" w:rsidRPr="00EB7DE6" w:rsidRDefault="002539C5" w:rsidP="00900620">
      <w:pPr>
        <w:pStyle w:val="NormalText"/>
        <w:ind w:left="720"/>
        <w:rPr>
          <w:b/>
          <w:bCs/>
        </w:rPr>
      </w:pPr>
      <w:proofErr w:type="gramStart"/>
      <w:r w:rsidRPr="00EB7DE6">
        <w:rPr>
          <w:b/>
          <w:bCs/>
        </w:rPr>
        <w:t>probability</w:t>
      </w:r>
      <w:proofErr w:type="gramEnd"/>
      <w:r w:rsidRPr="00EB7DE6">
        <w:rPr>
          <w:b/>
          <w:bCs/>
        </w:rPr>
        <w:t xml:space="preserve"> that a particular death is due to an automobile accident= (death from an automobile)/total no of deaths=44/883 or 0.0498</w:t>
      </w:r>
    </w:p>
    <w:p w14:paraId="18112B97" w14:textId="77777777" w:rsidR="00900620" w:rsidRPr="00EB7DE6" w:rsidRDefault="00900620" w:rsidP="00900620">
      <w:pPr>
        <w:pStyle w:val="NormalText"/>
        <w:rPr>
          <w:b/>
          <w:bCs/>
        </w:rPr>
      </w:pPr>
    </w:p>
    <w:p w14:paraId="65C201A4" w14:textId="77777777" w:rsidR="00900620" w:rsidRPr="005C0B93" w:rsidRDefault="00900620" w:rsidP="00900620">
      <w:pPr>
        <w:pStyle w:val="NormalText"/>
      </w:pPr>
      <w:r w:rsidRPr="005C0B93">
        <w:t>2) If two events A and B are mutually exclusive, what does the special rule of addition state?</w:t>
      </w:r>
    </w:p>
    <w:p w14:paraId="5EC5DCD9" w14:textId="77777777" w:rsidR="00900620" w:rsidRPr="00910ACD" w:rsidRDefault="00900620" w:rsidP="00900620">
      <w:pPr>
        <w:pStyle w:val="NormalText"/>
        <w:ind w:left="720"/>
        <w:rPr>
          <w:b/>
          <w:bCs/>
        </w:rPr>
      </w:pPr>
      <w:r w:rsidRPr="00910ACD">
        <w:rPr>
          <w:b/>
          <w:bCs/>
        </w:rPr>
        <w:t xml:space="preserve">A) </w:t>
      </w:r>
      <w:proofErr w:type="gramStart"/>
      <w:r w:rsidRPr="00910ACD">
        <w:rPr>
          <w:b/>
          <w:bCs/>
        </w:rPr>
        <w:t>P(</w:t>
      </w:r>
      <w:proofErr w:type="gramEnd"/>
      <w:r w:rsidRPr="00910ACD">
        <w:rPr>
          <w:b/>
          <w:bCs/>
        </w:rPr>
        <w:t>A or B) = P(A) + P(B)</w:t>
      </w:r>
    </w:p>
    <w:p w14:paraId="67B65CBA" w14:textId="77777777" w:rsidR="00900620" w:rsidRPr="005C0B93" w:rsidRDefault="00900620" w:rsidP="00900620">
      <w:pPr>
        <w:pStyle w:val="NormalText"/>
        <w:ind w:left="720"/>
      </w:pPr>
      <w:r w:rsidRPr="005C0B93">
        <w:t xml:space="preserve">B) </w:t>
      </w:r>
      <w:proofErr w:type="gramStart"/>
      <w:r w:rsidRPr="005C0B93">
        <w:t>P(</w:t>
      </w:r>
      <w:proofErr w:type="gramEnd"/>
      <w:r w:rsidRPr="005C0B93">
        <w:t>A and B) = P(A) + P(B)</w:t>
      </w:r>
    </w:p>
    <w:p w14:paraId="5A103AFD" w14:textId="77777777" w:rsidR="00900620" w:rsidRPr="005C0B93" w:rsidRDefault="00900620" w:rsidP="00900620">
      <w:pPr>
        <w:pStyle w:val="NormalText"/>
        <w:ind w:left="720"/>
      </w:pPr>
      <w:r w:rsidRPr="005C0B93">
        <w:t xml:space="preserve">C) </w:t>
      </w:r>
      <w:proofErr w:type="gramStart"/>
      <w:r w:rsidRPr="005C0B93">
        <w:t>P(</w:t>
      </w:r>
      <w:proofErr w:type="gramEnd"/>
      <w:r w:rsidRPr="005C0B93">
        <w:t>A and/or B) = P(A) + P(B)</w:t>
      </w:r>
    </w:p>
    <w:p w14:paraId="3BB3D992" w14:textId="1B3C7218" w:rsidR="00900620" w:rsidRDefault="00900620" w:rsidP="00900620">
      <w:pPr>
        <w:pStyle w:val="NormalText"/>
        <w:ind w:left="720"/>
      </w:pPr>
      <w:r w:rsidRPr="005C0B93">
        <w:t xml:space="preserve">D) </w:t>
      </w:r>
      <w:proofErr w:type="gramStart"/>
      <w:r w:rsidRPr="005C0B93">
        <w:t>P(</w:t>
      </w:r>
      <w:proofErr w:type="gramEnd"/>
      <w:r w:rsidRPr="005C0B93">
        <w:t>A or B) = P(A) − P(B)</w:t>
      </w:r>
    </w:p>
    <w:p w14:paraId="770D671D" w14:textId="77777777" w:rsidR="00EB7DE6" w:rsidRPr="00EB7DE6" w:rsidRDefault="00EB7DE6" w:rsidP="00EB7DE6">
      <w:pPr>
        <w:pStyle w:val="NormalText"/>
        <w:ind w:left="720"/>
        <w:rPr>
          <w:b/>
          <w:bCs/>
        </w:rPr>
      </w:pPr>
      <w:r w:rsidRPr="00EB7DE6">
        <w:rPr>
          <w:b/>
          <w:bCs/>
        </w:rPr>
        <w:t>Explanation:-</w:t>
      </w:r>
    </w:p>
    <w:p w14:paraId="21D4AD69" w14:textId="77777777" w:rsidR="00EB7DE6" w:rsidRDefault="00EB7DE6" w:rsidP="00900620">
      <w:pPr>
        <w:pStyle w:val="NormalText"/>
        <w:rPr>
          <w:rFonts w:ascii="nunito_sansregular" w:hAnsi="nunito_sansregular"/>
          <w:color w:val="000000" w:themeColor="text1"/>
          <w:spacing w:val="5"/>
          <w:sz w:val="21"/>
          <w:szCs w:val="21"/>
          <w:shd w:val="clear" w:color="auto" w:fill="FFFFFF"/>
        </w:rPr>
      </w:pPr>
    </w:p>
    <w:p w14:paraId="39734E4A" w14:textId="77777777" w:rsidR="00EB7DE6" w:rsidRDefault="00EB7DE6" w:rsidP="00900620">
      <w:pPr>
        <w:pStyle w:val="NormalText"/>
        <w:rPr>
          <w:rFonts w:ascii="nunito_sansregular" w:hAnsi="nunito_sansregular"/>
          <w:b/>
          <w:bCs/>
          <w:color w:val="000000" w:themeColor="text1"/>
          <w:spacing w:val="5"/>
          <w:sz w:val="21"/>
          <w:szCs w:val="21"/>
          <w:shd w:val="clear" w:color="auto" w:fill="FFFFFF"/>
        </w:rPr>
      </w:pPr>
      <w:r w:rsidRPr="00EB7DE6">
        <w:rPr>
          <w:rFonts w:ascii="nunito_sansregular" w:hAnsi="nunito_sansregular"/>
          <w:b/>
          <w:bCs/>
          <w:color w:val="000000" w:themeColor="text1"/>
          <w:spacing w:val="5"/>
          <w:sz w:val="21"/>
          <w:szCs w:val="21"/>
          <w:shd w:val="clear" w:color="auto" w:fill="FFFFFF"/>
        </w:rPr>
        <w:t>Addition Rule 1: When two events, A and B, are mutually exclusive, the probability that A or B will occur </w:t>
      </w:r>
      <w:r w:rsidRPr="00EB7DE6">
        <w:rPr>
          <w:rStyle w:val="rcolor4"/>
          <w:rFonts w:ascii="nunito_sansregular" w:hAnsi="nunito_sansregular"/>
          <w:b/>
          <w:bCs/>
          <w:color w:val="000000" w:themeColor="text1"/>
          <w:spacing w:val="5"/>
          <w:sz w:val="21"/>
          <w:szCs w:val="21"/>
          <w:shd w:val="clear" w:color="auto" w:fill="FFFFFF"/>
        </w:rPr>
        <w:t>is that the </w:t>
      </w:r>
      <w:r w:rsidRPr="00EB7DE6">
        <w:rPr>
          <w:rFonts w:ascii="nunito_sansregular" w:hAnsi="nunito_sansregular"/>
          <w:b/>
          <w:bCs/>
          <w:color w:val="000000" w:themeColor="text1"/>
          <w:spacing w:val="5"/>
          <w:sz w:val="21"/>
          <w:szCs w:val="21"/>
          <w:shd w:val="clear" w:color="auto" w:fill="FFFFFF"/>
        </w:rPr>
        <w:t>sum of the probability </w:t>
      </w:r>
      <w:r w:rsidRPr="00EB7DE6">
        <w:rPr>
          <w:rStyle w:val="rcolor5"/>
          <w:rFonts w:ascii="nunito_sansregular" w:hAnsi="nunito_sansregular"/>
          <w:b/>
          <w:bCs/>
          <w:color w:val="000000" w:themeColor="text1"/>
          <w:spacing w:val="5"/>
          <w:sz w:val="21"/>
          <w:szCs w:val="21"/>
          <w:shd w:val="clear" w:color="auto" w:fill="FFFFFF"/>
        </w:rPr>
        <w:t>of every </w:t>
      </w:r>
      <w:r w:rsidRPr="00EB7DE6">
        <w:rPr>
          <w:rFonts w:ascii="nunito_sansregular" w:hAnsi="nunito_sansregular"/>
          <w:b/>
          <w:bCs/>
          <w:color w:val="000000" w:themeColor="text1"/>
          <w:spacing w:val="5"/>
          <w:sz w:val="21"/>
          <w:szCs w:val="21"/>
          <w:shd w:val="clear" w:color="auto" w:fill="FFFFFF"/>
        </w:rPr>
        <w:t>event</w:t>
      </w:r>
    </w:p>
    <w:p w14:paraId="2D1D390D" w14:textId="5839B8CC" w:rsidR="00900620" w:rsidRPr="00EB7DE6" w:rsidRDefault="00900620" w:rsidP="00900620">
      <w:pPr>
        <w:pStyle w:val="NormalText"/>
        <w:rPr>
          <w:color w:val="000000" w:themeColor="text1"/>
        </w:rPr>
      </w:pPr>
      <w:r w:rsidRPr="00EB7DE6">
        <w:rPr>
          <w:color w:val="000000" w:themeColor="text1"/>
        </w:rPr>
        <w:t>3) What does the complement rule state?</w:t>
      </w:r>
    </w:p>
    <w:p w14:paraId="552262B1" w14:textId="77777777" w:rsidR="00900620" w:rsidRPr="005C0B93" w:rsidRDefault="00900620" w:rsidP="00900620">
      <w:pPr>
        <w:pStyle w:val="NormalText"/>
        <w:ind w:left="720"/>
      </w:pPr>
      <w:r w:rsidRPr="005C0B93">
        <w:t xml:space="preserve">A) </w:t>
      </w:r>
      <w:proofErr w:type="gramStart"/>
      <w:r w:rsidRPr="005C0B93">
        <w:t>P(</w:t>
      </w:r>
      <w:proofErr w:type="gramEnd"/>
      <w:r w:rsidRPr="005C0B93">
        <w:t>A) = P(A) − P(B)</w:t>
      </w:r>
    </w:p>
    <w:p w14:paraId="2330F845" w14:textId="77777777" w:rsidR="00900620" w:rsidRPr="00910ACD" w:rsidRDefault="00900620" w:rsidP="00900620">
      <w:pPr>
        <w:pStyle w:val="NormalText"/>
        <w:ind w:left="720"/>
        <w:rPr>
          <w:b/>
          <w:bCs/>
        </w:rPr>
      </w:pPr>
      <w:r w:rsidRPr="00910ACD">
        <w:rPr>
          <w:b/>
          <w:bCs/>
        </w:rPr>
        <w:t xml:space="preserve">B) </w:t>
      </w:r>
      <w:proofErr w:type="gramStart"/>
      <w:r w:rsidRPr="00910ACD">
        <w:rPr>
          <w:b/>
          <w:bCs/>
        </w:rPr>
        <w:t>P(</w:t>
      </w:r>
      <w:proofErr w:type="gramEnd"/>
      <w:r w:rsidRPr="00910ACD">
        <w:rPr>
          <w:b/>
          <w:bCs/>
        </w:rPr>
        <w:t>A) = 1 – P(</w:t>
      </w:r>
      <w:proofErr w:type="spellStart"/>
      <w:r w:rsidRPr="00910ACD">
        <w:rPr>
          <w:b/>
          <w:bCs/>
        </w:rPr>
        <w:t>not</w:t>
      </w:r>
      <w:proofErr w:type="spellEnd"/>
      <w:r w:rsidRPr="00910ACD">
        <w:rPr>
          <w:b/>
          <w:bCs/>
        </w:rPr>
        <w:t xml:space="preserve"> A)</w:t>
      </w:r>
    </w:p>
    <w:p w14:paraId="28B12BFC" w14:textId="77777777" w:rsidR="00900620" w:rsidRPr="005C0B93" w:rsidRDefault="00900620" w:rsidP="00900620">
      <w:pPr>
        <w:pStyle w:val="NormalText"/>
        <w:ind w:left="720"/>
      </w:pPr>
      <w:r w:rsidRPr="005C0B93">
        <w:t xml:space="preserve">C) </w:t>
      </w:r>
      <w:proofErr w:type="gramStart"/>
      <w:r w:rsidRPr="005C0B93">
        <w:t>P(</w:t>
      </w:r>
      <w:proofErr w:type="gramEnd"/>
      <w:r w:rsidRPr="005C0B93">
        <w:t>A) = P(A) × P(B)</w:t>
      </w:r>
    </w:p>
    <w:p w14:paraId="2FF12FE0" w14:textId="533E86A4" w:rsidR="00900620" w:rsidRDefault="00900620" w:rsidP="00900620">
      <w:pPr>
        <w:pStyle w:val="NormalText"/>
        <w:ind w:left="720"/>
      </w:pPr>
      <w:r w:rsidRPr="005C0B93">
        <w:t xml:space="preserve">D) </w:t>
      </w:r>
      <w:proofErr w:type="gramStart"/>
      <w:r w:rsidRPr="005C0B93">
        <w:t>P(</w:t>
      </w:r>
      <w:proofErr w:type="gramEnd"/>
      <w:r w:rsidRPr="005C0B93">
        <w:t>A) = P(A)X + P(B)</w:t>
      </w:r>
    </w:p>
    <w:p w14:paraId="20C02755" w14:textId="4FFBE5E2" w:rsidR="00CA6BDF" w:rsidRPr="00EB7DE6" w:rsidRDefault="00EB7DE6" w:rsidP="00900620">
      <w:pPr>
        <w:pStyle w:val="NormalText"/>
        <w:ind w:left="720"/>
        <w:rPr>
          <w:b/>
          <w:bCs/>
        </w:rPr>
      </w:pPr>
      <w:r w:rsidRPr="00EB7DE6">
        <w:rPr>
          <w:rFonts w:ascii="nunito_sansregular" w:hAnsi="nunito_sansregular"/>
          <w:b/>
          <w:bCs/>
          <w:color w:val="333333"/>
          <w:spacing w:val="5"/>
          <w:sz w:val="21"/>
          <w:szCs w:val="21"/>
          <w:shd w:val="clear" w:color="auto" w:fill="FFFFFF"/>
        </w:rPr>
        <w:t>In complement rule</w:t>
      </w:r>
      <w:proofErr w:type="gramStart"/>
      <w:r w:rsidRPr="00EB7DE6">
        <w:rPr>
          <w:rFonts w:ascii="nunito_sansregular" w:hAnsi="nunito_sansregular"/>
          <w:b/>
          <w:bCs/>
          <w:color w:val="333333"/>
          <w:spacing w:val="5"/>
          <w:sz w:val="21"/>
          <w:szCs w:val="21"/>
          <w:shd w:val="clear" w:color="auto" w:fill="FFFFFF"/>
        </w:rPr>
        <w:t>,</w:t>
      </w:r>
      <w:proofErr w:type="gramEnd"/>
      <w:r w:rsidRPr="00EB7DE6">
        <w:rPr>
          <w:rFonts w:ascii="nunito_sansregular" w:hAnsi="nunito_sansregular"/>
          <w:b/>
          <w:bCs/>
          <w:color w:val="333333"/>
          <w:spacing w:val="5"/>
          <w:sz w:val="21"/>
          <w:szCs w:val="21"/>
        </w:rPr>
        <w:br/>
      </w:r>
      <w:r w:rsidRPr="00EB7DE6">
        <w:rPr>
          <w:rFonts w:ascii="nunito_sansregular" w:hAnsi="nunito_sansregular"/>
          <w:b/>
          <w:bCs/>
          <w:color w:val="000000" w:themeColor="text1"/>
          <w:spacing w:val="5"/>
          <w:sz w:val="21"/>
          <w:szCs w:val="21"/>
          <w:shd w:val="clear" w:color="auto" w:fill="FFFFFF"/>
        </w:rPr>
        <w:t>For two events to be complements, </w:t>
      </w:r>
      <w:r w:rsidRPr="00EB7DE6">
        <w:rPr>
          <w:rStyle w:val="rcolor1"/>
          <w:rFonts w:ascii="nunito_sansregular" w:hAnsi="nunito_sansregular"/>
          <w:b/>
          <w:bCs/>
          <w:color w:val="000000" w:themeColor="text1"/>
          <w:spacing w:val="5"/>
          <w:sz w:val="21"/>
          <w:szCs w:val="21"/>
          <w:shd w:val="clear" w:color="auto" w:fill="FFFFFF"/>
        </w:rPr>
        <w:t>they need to </w:t>
      </w:r>
      <w:r w:rsidRPr="00EB7DE6">
        <w:rPr>
          <w:rFonts w:ascii="nunito_sansregular" w:hAnsi="nunito_sansregular"/>
          <w:b/>
          <w:bCs/>
          <w:color w:val="000000" w:themeColor="text1"/>
          <w:spacing w:val="5"/>
          <w:sz w:val="21"/>
          <w:szCs w:val="21"/>
          <w:shd w:val="clear" w:color="auto" w:fill="FFFFFF"/>
        </w:rPr>
        <w:t>be mutually exclusive and exhaustive, meaning that one or </w:t>
      </w:r>
      <w:r w:rsidRPr="00EB7DE6">
        <w:rPr>
          <w:rStyle w:val="rcolor2"/>
          <w:rFonts w:ascii="nunito_sansregular" w:hAnsi="nunito_sansregular"/>
          <w:b/>
          <w:bCs/>
          <w:color w:val="000000" w:themeColor="text1"/>
          <w:spacing w:val="5"/>
          <w:sz w:val="21"/>
          <w:szCs w:val="21"/>
          <w:shd w:val="clear" w:color="auto" w:fill="FFFFFF"/>
        </w:rPr>
        <w:t>the opposite </w:t>
      </w:r>
      <w:r w:rsidRPr="00EB7DE6">
        <w:rPr>
          <w:rFonts w:ascii="nunito_sansregular" w:hAnsi="nunito_sansregular"/>
          <w:b/>
          <w:bCs/>
          <w:color w:val="000000" w:themeColor="text1"/>
          <w:spacing w:val="5"/>
          <w:sz w:val="21"/>
          <w:szCs w:val="21"/>
          <w:shd w:val="clear" w:color="auto" w:fill="FFFFFF"/>
        </w:rPr>
        <w:t>must occur. Therefore, the probabilities of an event and its complement must always total to 1.</w:t>
      </w:r>
      <w:r w:rsidRPr="00EB7DE6">
        <w:rPr>
          <w:rFonts w:ascii="nunito_sansregular" w:hAnsi="nunito_sansregular"/>
          <w:b/>
          <w:bCs/>
          <w:color w:val="333333"/>
          <w:spacing w:val="5"/>
          <w:sz w:val="21"/>
          <w:szCs w:val="21"/>
        </w:rPr>
        <w:br/>
      </w:r>
      <w:proofErr w:type="gramStart"/>
      <w:r w:rsidRPr="00EB7DE6">
        <w:rPr>
          <w:rFonts w:ascii="nunito_sansregular" w:hAnsi="nunito_sansregular"/>
          <w:b/>
          <w:bCs/>
          <w:color w:val="333333"/>
          <w:spacing w:val="5"/>
          <w:sz w:val="21"/>
          <w:szCs w:val="21"/>
          <w:shd w:val="clear" w:color="auto" w:fill="FFFFFF"/>
        </w:rPr>
        <w:t>P(</w:t>
      </w:r>
      <w:proofErr w:type="gramEnd"/>
      <w:r w:rsidRPr="00EB7DE6">
        <w:rPr>
          <w:rFonts w:ascii="nunito_sansregular" w:hAnsi="nunito_sansregular"/>
          <w:b/>
          <w:bCs/>
          <w:color w:val="333333"/>
          <w:spacing w:val="5"/>
          <w:sz w:val="21"/>
          <w:szCs w:val="21"/>
          <w:shd w:val="clear" w:color="auto" w:fill="FFFFFF"/>
        </w:rPr>
        <w:t>A)+P(</w:t>
      </w:r>
      <w:proofErr w:type="spellStart"/>
      <w:r w:rsidRPr="00EB7DE6">
        <w:rPr>
          <w:rFonts w:ascii="nunito_sansregular" w:hAnsi="nunito_sansregular"/>
          <w:b/>
          <w:bCs/>
          <w:color w:val="333333"/>
          <w:spacing w:val="5"/>
          <w:sz w:val="21"/>
          <w:szCs w:val="21"/>
          <w:shd w:val="clear" w:color="auto" w:fill="FFFFFF"/>
        </w:rPr>
        <w:t>not</w:t>
      </w:r>
      <w:proofErr w:type="spellEnd"/>
      <w:r w:rsidRPr="00EB7DE6">
        <w:rPr>
          <w:rFonts w:ascii="nunito_sansregular" w:hAnsi="nunito_sansregular"/>
          <w:b/>
          <w:bCs/>
          <w:color w:val="333333"/>
          <w:spacing w:val="5"/>
          <w:sz w:val="21"/>
          <w:szCs w:val="21"/>
          <w:shd w:val="clear" w:color="auto" w:fill="FFFFFF"/>
        </w:rPr>
        <w:t xml:space="preserve"> A)=1</w:t>
      </w:r>
    </w:p>
    <w:p w14:paraId="52C6693C" w14:textId="77777777" w:rsidR="00900620" w:rsidRPr="00EB7DE6" w:rsidRDefault="00900620" w:rsidP="00900620">
      <w:pPr>
        <w:pStyle w:val="NormalText"/>
        <w:rPr>
          <w:b/>
          <w:bCs/>
        </w:rPr>
      </w:pPr>
    </w:p>
    <w:p w14:paraId="20BFF9DE" w14:textId="77777777" w:rsidR="00900620" w:rsidRPr="005C0B93" w:rsidRDefault="00900620" w:rsidP="00900620">
      <w:pPr>
        <w:pStyle w:val="NormalText"/>
      </w:pPr>
      <w:r w:rsidRPr="005C0B93">
        <w:t>4) Which approach to probability is exemplified by the following formula?</w:t>
      </w:r>
    </w:p>
    <w:p w14:paraId="7FE16FAB" w14:textId="77777777" w:rsidR="00900620" w:rsidRPr="005C0B93" w:rsidRDefault="00900620" w:rsidP="00900620">
      <w:pPr>
        <w:pStyle w:val="NormalText"/>
      </w:pPr>
    </w:p>
    <w:p w14:paraId="0685F1E7" w14:textId="77777777" w:rsidR="00900620" w:rsidRPr="005C0B93" w:rsidRDefault="00900620" w:rsidP="00900620">
      <w:pPr>
        <w:pStyle w:val="NormalText"/>
      </w:pPr>
      <w:r w:rsidRPr="005C0B93">
        <w:rPr>
          <w:i/>
          <w:iCs/>
        </w:rPr>
        <w:t xml:space="preserve">Probability of an event </w:t>
      </w:r>
      <w:r w:rsidRPr="005C0B93">
        <w:t xml:space="preserve">= </w:t>
      </w:r>
      <w:r w:rsidRPr="005C0B93">
        <w:rPr>
          <w:noProof/>
          <w:position w:val="-34"/>
        </w:rPr>
        <w:drawing>
          <wp:inline distT="0" distB="0" distL="0" distR="0" wp14:anchorId="7412FA36" wp14:editId="1715E208">
            <wp:extent cx="2667000" cy="447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447675"/>
                    </a:xfrm>
                    <a:prstGeom prst="rect">
                      <a:avLst/>
                    </a:prstGeom>
                    <a:noFill/>
                    <a:ln>
                      <a:noFill/>
                    </a:ln>
                  </pic:spPr>
                </pic:pic>
              </a:graphicData>
            </a:graphic>
          </wp:inline>
        </w:drawing>
      </w:r>
    </w:p>
    <w:p w14:paraId="5B9DEB48" w14:textId="77777777" w:rsidR="00900620" w:rsidRPr="005C0B93" w:rsidRDefault="00900620" w:rsidP="00900620">
      <w:pPr>
        <w:pStyle w:val="NormalText"/>
        <w:ind w:left="720"/>
      </w:pPr>
      <w:r w:rsidRPr="005C0B93">
        <w:t>A) The classical approach</w:t>
      </w:r>
    </w:p>
    <w:p w14:paraId="5458041E" w14:textId="77777777" w:rsidR="00900620" w:rsidRPr="00101432" w:rsidRDefault="00900620" w:rsidP="00900620">
      <w:pPr>
        <w:pStyle w:val="NormalText"/>
        <w:ind w:left="720"/>
        <w:rPr>
          <w:b/>
          <w:bCs/>
        </w:rPr>
      </w:pPr>
      <w:r w:rsidRPr="00101432">
        <w:rPr>
          <w:b/>
          <w:bCs/>
        </w:rPr>
        <w:t>B) The empirical approach</w:t>
      </w:r>
    </w:p>
    <w:p w14:paraId="4FA2E05E" w14:textId="77777777" w:rsidR="00900620" w:rsidRPr="005C0B93" w:rsidRDefault="00900620" w:rsidP="00900620">
      <w:pPr>
        <w:pStyle w:val="NormalText"/>
        <w:ind w:left="720"/>
      </w:pPr>
      <w:r w:rsidRPr="005C0B93">
        <w:t>C) The subjective approach</w:t>
      </w:r>
    </w:p>
    <w:p w14:paraId="36865E73" w14:textId="178F411B" w:rsidR="00900620" w:rsidRDefault="00900620" w:rsidP="00900620">
      <w:pPr>
        <w:pStyle w:val="NormalText"/>
        <w:ind w:left="720"/>
      </w:pPr>
      <w:r w:rsidRPr="005C0B93">
        <w:t>D) None of these answers are correct.</w:t>
      </w:r>
    </w:p>
    <w:p w14:paraId="2EEFA354" w14:textId="77777777" w:rsidR="00EB7DE6" w:rsidRPr="00EB7DE6" w:rsidRDefault="00EB7DE6" w:rsidP="00EB7DE6">
      <w:pPr>
        <w:pStyle w:val="NormalText"/>
        <w:ind w:left="720"/>
        <w:rPr>
          <w:b/>
          <w:bCs/>
        </w:rPr>
      </w:pPr>
      <w:r w:rsidRPr="00EB7DE6">
        <w:rPr>
          <w:b/>
          <w:bCs/>
        </w:rPr>
        <w:t>Explanation:-</w:t>
      </w:r>
    </w:p>
    <w:p w14:paraId="6DC16293" w14:textId="77777777" w:rsidR="00EB7DE6" w:rsidRPr="005C0B93" w:rsidRDefault="00EB7DE6" w:rsidP="00900620">
      <w:pPr>
        <w:pStyle w:val="NormalText"/>
        <w:ind w:left="720"/>
      </w:pPr>
    </w:p>
    <w:p w14:paraId="5BE2359F" w14:textId="25FD051C" w:rsidR="00900620" w:rsidRPr="00CA6BDF" w:rsidRDefault="00CA6BDF" w:rsidP="00900620">
      <w:pPr>
        <w:pStyle w:val="NormalText"/>
        <w:ind w:left="720"/>
        <w:rPr>
          <w:rFonts w:ascii="Arial" w:hAnsi="Arial" w:cs="Arial"/>
          <w:b/>
          <w:bCs/>
          <w:color w:val="202124"/>
          <w:sz w:val="21"/>
          <w:szCs w:val="21"/>
          <w:shd w:val="clear" w:color="auto" w:fill="FFFFFF"/>
        </w:rPr>
      </w:pPr>
      <w:r w:rsidRPr="00CA6BDF">
        <w:rPr>
          <w:b/>
          <w:bCs/>
          <w:sz w:val="21"/>
          <w:szCs w:val="21"/>
        </w:rPr>
        <w:t xml:space="preserve">Since, in the empirical approach is for relative or experimental probability of </w:t>
      </w:r>
      <w:r w:rsidRPr="00CA6BDF">
        <w:rPr>
          <w:rFonts w:ascii="Arial" w:hAnsi="Arial" w:cs="Arial"/>
          <w:b/>
          <w:bCs/>
          <w:color w:val="202124"/>
          <w:sz w:val="21"/>
          <w:szCs w:val="21"/>
          <w:shd w:val="clear" w:color="auto" w:fill="FFFFFF"/>
        </w:rPr>
        <w:t xml:space="preserve">an event is the ratio of the number of </w:t>
      </w:r>
      <w:proofErr w:type="gramStart"/>
      <w:r w:rsidRPr="00CA6BDF">
        <w:rPr>
          <w:rFonts w:ascii="Arial" w:hAnsi="Arial" w:cs="Arial"/>
          <w:b/>
          <w:bCs/>
          <w:color w:val="202124"/>
          <w:sz w:val="21"/>
          <w:szCs w:val="21"/>
          <w:shd w:val="clear" w:color="auto" w:fill="FFFFFF"/>
        </w:rPr>
        <w:t>outcomes</w:t>
      </w:r>
      <w:proofErr w:type="gramEnd"/>
      <w:r w:rsidRPr="00CA6BDF">
        <w:rPr>
          <w:rFonts w:ascii="Arial" w:hAnsi="Arial" w:cs="Arial"/>
          <w:b/>
          <w:bCs/>
          <w:color w:val="202124"/>
          <w:sz w:val="21"/>
          <w:szCs w:val="21"/>
          <w:shd w:val="clear" w:color="auto" w:fill="FFFFFF"/>
        </w:rPr>
        <w:t xml:space="preserve"> in which a specified event occurs to the total number of trials,</w:t>
      </w:r>
    </w:p>
    <w:p w14:paraId="76B9D511" w14:textId="09F1B912" w:rsidR="00CA6BDF" w:rsidRPr="00CA6BDF" w:rsidRDefault="00CA6BDF" w:rsidP="00900620">
      <w:pPr>
        <w:pStyle w:val="NormalText"/>
        <w:ind w:left="720"/>
        <w:rPr>
          <w:rFonts w:ascii="Arial" w:hAnsi="Arial" w:cs="Arial"/>
          <w:b/>
          <w:bCs/>
          <w:color w:val="202124"/>
          <w:sz w:val="21"/>
          <w:szCs w:val="21"/>
          <w:shd w:val="clear" w:color="auto" w:fill="FFFFFF"/>
        </w:rPr>
      </w:pPr>
      <w:r w:rsidRPr="00CA6BDF">
        <w:rPr>
          <w:rFonts w:ascii="Arial" w:hAnsi="Arial" w:cs="Arial"/>
          <w:b/>
          <w:bCs/>
          <w:color w:val="202124"/>
          <w:sz w:val="21"/>
          <w:szCs w:val="21"/>
          <w:shd w:val="clear" w:color="auto" w:fill="FFFFFF"/>
        </w:rPr>
        <w:t>So,</w:t>
      </w:r>
      <w:r w:rsidRPr="00CA6BDF">
        <w:rPr>
          <w:b/>
          <w:bCs/>
          <w:i/>
          <w:iCs/>
        </w:rPr>
        <w:t xml:space="preserve"> Probability of an event </w:t>
      </w:r>
      <w:proofErr w:type="gramStart"/>
      <w:r w:rsidRPr="00CA6BDF">
        <w:rPr>
          <w:b/>
          <w:bCs/>
        </w:rPr>
        <w:t>=(</w:t>
      </w:r>
      <w:proofErr w:type="gramEnd"/>
      <w:r w:rsidRPr="00CA6BDF">
        <w:rPr>
          <w:b/>
          <w:bCs/>
        </w:rPr>
        <w:t>Number of time event occurred in the past)/(total number of observations)</w:t>
      </w:r>
    </w:p>
    <w:p w14:paraId="5A65AD44" w14:textId="77777777" w:rsidR="00CA6BDF" w:rsidRPr="00CA6BDF" w:rsidRDefault="00CA6BDF" w:rsidP="00900620">
      <w:pPr>
        <w:pStyle w:val="NormalText"/>
        <w:ind w:left="720"/>
        <w:rPr>
          <w:sz w:val="21"/>
          <w:szCs w:val="21"/>
        </w:rPr>
      </w:pPr>
    </w:p>
    <w:p w14:paraId="102FF86B" w14:textId="3EBD0971" w:rsidR="00900620" w:rsidRDefault="00900620" w:rsidP="00900620">
      <w:pPr>
        <w:pStyle w:val="NormalText"/>
      </w:pPr>
      <w:r w:rsidRPr="005C0B93">
        <w:t>5) A study of 200 computer service firms revealed these incomes after taxes:</w:t>
      </w:r>
    </w:p>
    <w:p w14:paraId="751FF743" w14:textId="77777777" w:rsidR="00CA6BDF" w:rsidRPr="005C0B93" w:rsidRDefault="00CA6BDF" w:rsidP="00900620">
      <w:pPr>
        <w:pStyle w:val="NormalText"/>
      </w:pPr>
    </w:p>
    <w:p w14:paraId="1B59EAAE" w14:textId="77777777" w:rsidR="00900620" w:rsidRPr="005C0B93" w:rsidRDefault="00900620" w:rsidP="00900620">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4600"/>
        <w:gridCol w:w="3000"/>
      </w:tblGrid>
      <w:tr w:rsidR="00900620" w:rsidRPr="005C0B93" w14:paraId="150445C4"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638CC577" w14:textId="77777777" w:rsidR="00900620" w:rsidRPr="005C0B93" w:rsidRDefault="00900620" w:rsidP="0075048B">
            <w:pPr>
              <w:pStyle w:val="NormalText"/>
            </w:pPr>
            <w:r w:rsidRPr="005C0B93">
              <w:rPr>
                <w:b/>
                <w:bCs/>
              </w:rPr>
              <w:t>Income After Taxes</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2A803F2C" w14:textId="77777777" w:rsidR="00900620" w:rsidRPr="005C0B93" w:rsidRDefault="00900620" w:rsidP="0075048B">
            <w:pPr>
              <w:pStyle w:val="NormalText"/>
              <w:jc w:val="center"/>
              <w:rPr>
                <w:b/>
                <w:bCs/>
              </w:rPr>
            </w:pPr>
            <w:r w:rsidRPr="005C0B93">
              <w:rPr>
                <w:b/>
                <w:bCs/>
              </w:rPr>
              <w:t>Number of Firms</w:t>
            </w:r>
          </w:p>
        </w:tc>
      </w:tr>
      <w:tr w:rsidR="00900620" w:rsidRPr="005C0B93" w14:paraId="5885C2F7"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5FF52E51" w14:textId="77777777" w:rsidR="00900620" w:rsidRPr="005C0B93" w:rsidRDefault="00900620" w:rsidP="0075048B">
            <w:pPr>
              <w:pStyle w:val="NormalText"/>
            </w:pPr>
            <w:r w:rsidRPr="005C0B93">
              <w:t>Under $1 million</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5BFEC984" w14:textId="77777777" w:rsidR="00900620" w:rsidRPr="005C0B93" w:rsidRDefault="00900620" w:rsidP="0075048B">
            <w:pPr>
              <w:pStyle w:val="NormalText"/>
              <w:jc w:val="center"/>
            </w:pPr>
            <w:r w:rsidRPr="005C0B93">
              <w:t>102</w:t>
            </w:r>
          </w:p>
        </w:tc>
      </w:tr>
      <w:tr w:rsidR="00900620" w:rsidRPr="005C0B93" w14:paraId="507EE1CE"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1E955ACB" w14:textId="77777777" w:rsidR="00900620" w:rsidRPr="005C0B93" w:rsidRDefault="00900620" w:rsidP="0075048B">
            <w:pPr>
              <w:pStyle w:val="NormalText"/>
            </w:pPr>
            <w:r w:rsidRPr="005C0B93">
              <w:t>$1 million up to $20 million</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62C8E826" w14:textId="77777777" w:rsidR="00900620" w:rsidRPr="005C0B93" w:rsidRDefault="00900620" w:rsidP="0075048B">
            <w:pPr>
              <w:pStyle w:val="NormalText"/>
              <w:jc w:val="center"/>
            </w:pPr>
            <w:r w:rsidRPr="005C0B93">
              <w:t>61</w:t>
            </w:r>
          </w:p>
        </w:tc>
      </w:tr>
      <w:tr w:rsidR="00900620" w:rsidRPr="005C0B93" w14:paraId="1A567C26"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2EA97A2C" w14:textId="77777777" w:rsidR="00900620" w:rsidRPr="005C0B93" w:rsidRDefault="00900620" w:rsidP="0075048B">
            <w:pPr>
              <w:pStyle w:val="NormalText"/>
            </w:pPr>
            <w:r w:rsidRPr="005C0B93">
              <w:t>$20 million or more</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36C0B7C3" w14:textId="77777777" w:rsidR="00900620" w:rsidRPr="005C0B93" w:rsidRDefault="00900620" w:rsidP="0075048B">
            <w:pPr>
              <w:pStyle w:val="NormalText"/>
              <w:jc w:val="center"/>
            </w:pPr>
            <w:r w:rsidRPr="005C0B93">
              <w:t>37</w:t>
            </w:r>
          </w:p>
        </w:tc>
      </w:tr>
    </w:tbl>
    <w:p w14:paraId="02E57C26" w14:textId="77777777" w:rsidR="00900620" w:rsidRPr="005C0B93" w:rsidRDefault="00900620" w:rsidP="00900620">
      <w:pPr>
        <w:pStyle w:val="NormalText"/>
      </w:pPr>
    </w:p>
    <w:p w14:paraId="38D87614" w14:textId="77777777" w:rsidR="00900620" w:rsidRPr="005C0B93" w:rsidRDefault="00900620" w:rsidP="00900620">
      <w:pPr>
        <w:pStyle w:val="NormalText"/>
      </w:pPr>
      <w:r w:rsidRPr="005C0B93">
        <w:t>What is the probability that a particular firm selected has under $1 million income after taxes?</w:t>
      </w:r>
    </w:p>
    <w:p w14:paraId="6336A08D" w14:textId="77777777" w:rsidR="00900620" w:rsidRPr="005C0B93" w:rsidRDefault="00900620" w:rsidP="00900620">
      <w:pPr>
        <w:pStyle w:val="NormalText"/>
        <w:ind w:left="720"/>
      </w:pPr>
      <w:r w:rsidRPr="005C0B93">
        <w:t>A) 0.00</w:t>
      </w:r>
    </w:p>
    <w:p w14:paraId="41BA3669" w14:textId="77777777" w:rsidR="00900620" w:rsidRPr="005C0B93" w:rsidRDefault="00900620" w:rsidP="00900620">
      <w:pPr>
        <w:pStyle w:val="NormalText"/>
        <w:ind w:left="720"/>
      </w:pPr>
      <w:r w:rsidRPr="005C0B93">
        <w:t>B) 0.25</w:t>
      </w:r>
    </w:p>
    <w:p w14:paraId="1FC63748" w14:textId="77777777" w:rsidR="00900620" w:rsidRPr="009D48D9" w:rsidRDefault="00900620" w:rsidP="00900620">
      <w:pPr>
        <w:pStyle w:val="NormalText"/>
        <w:ind w:left="720"/>
      </w:pPr>
      <w:r w:rsidRPr="009D48D9">
        <w:t>C) 0.49</w:t>
      </w:r>
    </w:p>
    <w:p w14:paraId="45F29CEC" w14:textId="4E745459" w:rsidR="00900620" w:rsidRPr="009D48D9" w:rsidRDefault="00900620" w:rsidP="002539C5">
      <w:pPr>
        <w:pStyle w:val="NormalText"/>
        <w:ind w:left="720"/>
        <w:rPr>
          <w:b/>
          <w:bCs/>
        </w:rPr>
      </w:pPr>
      <w:r w:rsidRPr="009D48D9">
        <w:rPr>
          <w:b/>
          <w:bCs/>
        </w:rPr>
        <w:t>D) 0.51</w:t>
      </w:r>
    </w:p>
    <w:p w14:paraId="5FD4CBFF" w14:textId="45765556" w:rsidR="002539C5" w:rsidRPr="00EB7DE6" w:rsidRDefault="002539C5" w:rsidP="002539C5">
      <w:pPr>
        <w:pStyle w:val="NormalText"/>
        <w:ind w:left="720"/>
        <w:rPr>
          <w:b/>
          <w:bCs/>
          <w:color w:val="000000" w:themeColor="text1"/>
        </w:rPr>
      </w:pPr>
      <w:r w:rsidRPr="00EB7DE6">
        <w:rPr>
          <w:b/>
          <w:bCs/>
          <w:color w:val="000000" w:themeColor="text1"/>
        </w:rPr>
        <w:t>Explanation:-</w:t>
      </w:r>
    </w:p>
    <w:p w14:paraId="67B49BFB" w14:textId="311310BE" w:rsidR="002539C5" w:rsidRPr="00EB7DE6" w:rsidRDefault="002539C5" w:rsidP="002539C5">
      <w:pPr>
        <w:pStyle w:val="NormalText"/>
        <w:ind w:left="720"/>
        <w:rPr>
          <w:b/>
          <w:bCs/>
          <w:color w:val="000000" w:themeColor="text1"/>
        </w:rPr>
      </w:pPr>
      <w:proofErr w:type="gramStart"/>
      <w:r w:rsidRPr="00EB7DE6">
        <w:rPr>
          <w:b/>
          <w:bCs/>
          <w:color w:val="000000" w:themeColor="text1"/>
        </w:rPr>
        <w:t>probability</w:t>
      </w:r>
      <w:proofErr w:type="gramEnd"/>
      <w:r w:rsidRPr="00EB7DE6">
        <w:rPr>
          <w:b/>
          <w:bCs/>
          <w:color w:val="000000" w:themeColor="text1"/>
        </w:rPr>
        <w:t xml:space="preserve"> that a particular firm selected has under $1 million income after taxes=(probability that a particular firm selected has under $1 million income after taxes)</w:t>
      </w:r>
    </w:p>
    <w:p w14:paraId="17A3B56F" w14:textId="163DB2FA" w:rsidR="002539C5" w:rsidRPr="00EB7DE6" w:rsidRDefault="002539C5" w:rsidP="002539C5">
      <w:pPr>
        <w:pStyle w:val="NormalText"/>
        <w:ind w:left="720"/>
        <w:rPr>
          <w:b/>
          <w:bCs/>
          <w:color w:val="000000" w:themeColor="text1"/>
        </w:rPr>
      </w:pPr>
      <w:proofErr w:type="spellStart"/>
      <w:r w:rsidRPr="00EB7DE6">
        <w:rPr>
          <w:b/>
          <w:bCs/>
          <w:color w:val="000000" w:themeColor="text1"/>
        </w:rPr>
        <w:t>i.e</w:t>
      </w:r>
      <w:proofErr w:type="spellEnd"/>
      <w:r w:rsidRPr="00EB7DE6">
        <w:rPr>
          <w:b/>
          <w:bCs/>
          <w:color w:val="000000" w:themeColor="text1"/>
        </w:rPr>
        <w:t>;</w:t>
      </w:r>
    </w:p>
    <w:p w14:paraId="4A2DE7E5" w14:textId="7EE3B79B" w:rsidR="002539C5" w:rsidRPr="00EB7DE6" w:rsidRDefault="002539C5" w:rsidP="002539C5">
      <w:pPr>
        <w:pStyle w:val="NormalText"/>
        <w:ind w:left="720"/>
        <w:rPr>
          <w:b/>
          <w:bCs/>
          <w:color w:val="000000" w:themeColor="text1"/>
        </w:rPr>
      </w:pPr>
      <w:r w:rsidRPr="00EB7DE6">
        <w:rPr>
          <w:b/>
          <w:bCs/>
          <w:color w:val="000000" w:themeColor="text1"/>
        </w:rPr>
        <w:t>102/200=0.</w:t>
      </w:r>
      <w:r w:rsidR="009D48D9">
        <w:rPr>
          <w:b/>
          <w:bCs/>
          <w:color w:val="000000" w:themeColor="text1"/>
        </w:rPr>
        <w:t>51</w:t>
      </w:r>
    </w:p>
    <w:p w14:paraId="077AE873" w14:textId="77777777" w:rsidR="00900620" w:rsidRPr="005C0B93" w:rsidRDefault="00900620" w:rsidP="00900620">
      <w:pPr>
        <w:pStyle w:val="NormalText"/>
      </w:pPr>
      <w:r w:rsidRPr="005C0B93">
        <w:t>6) A firm offers routine physical examinations as part of a health service program for its employees. The exams showed that 8% of the employees needed corrective shoes, 15% needed major dental work, and 3% needed both corrective shoes and major dental work. What is the probability that an employee selected at random will need either corrective shoes or major dental work?</w:t>
      </w:r>
    </w:p>
    <w:p w14:paraId="113427AC" w14:textId="77777777" w:rsidR="00900620" w:rsidRPr="00910ACD" w:rsidRDefault="00900620" w:rsidP="00900620">
      <w:pPr>
        <w:pStyle w:val="NormalText"/>
        <w:ind w:left="720"/>
        <w:rPr>
          <w:b/>
          <w:bCs/>
        </w:rPr>
      </w:pPr>
      <w:r w:rsidRPr="00910ACD">
        <w:rPr>
          <w:b/>
          <w:bCs/>
        </w:rPr>
        <w:t>A) 0.20</w:t>
      </w:r>
    </w:p>
    <w:p w14:paraId="18E2A530" w14:textId="77777777" w:rsidR="00900620" w:rsidRPr="005C0B93" w:rsidRDefault="00900620" w:rsidP="00900620">
      <w:pPr>
        <w:pStyle w:val="NormalText"/>
        <w:ind w:left="720"/>
      </w:pPr>
      <w:r w:rsidRPr="005C0B93">
        <w:t>B) 0.25</w:t>
      </w:r>
    </w:p>
    <w:p w14:paraId="49E7E2A7" w14:textId="77777777" w:rsidR="00900620" w:rsidRPr="005C0B93" w:rsidRDefault="00900620" w:rsidP="00900620">
      <w:pPr>
        <w:pStyle w:val="NormalText"/>
        <w:ind w:left="720"/>
      </w:pPr>
      <w:r w:rsidRPr="005C0B93">
        <w:t>C) 0.50</w:t>
      </w:r>
    </w:p>
    <w:p w14:paraId="5FEEEDB1" w14:textId="3A59A628" w:rsidR="00900620" w:rsidRDefault="00900620" w:rsidP="00900620">
      <w:pPr>
        <w:pStyle w:val="NormalText"/>
        <w:ind w:left="720"/>
      </w:pPr>
      <w:r w:rsidRPr="005C0B93">
        <w:t>D) 1.00</w:t>
      </w:r>
    </w:p>
    <w:p w14:paraId="16458413" w14:textId="77777777" w:rsidR="00EB7DE6" w:rsidRPr="00EB7DE6" w:rsidRDefault="00EB7DE6" w:rsidP="00EB7DE6">
      <w:pPr>
        <w:pStyle w:val="NormalText"/>
        <w:ind w:left="720"/>
        <w:rPr>
          <w:b/>
          <w:bCs/>
        </w:rPr>
      </w:pPr>
      <w:r w:rsidRPr="00EB7DE6">
        <w:rPr>
          <w:b/>
          <w:bCs/>
        </w:rPr>
        <w:t>Explanation:-</w:t>
      </w:r>
    </w:p>
    <w:p w14:paraId="1C4821CD" w14:textId="77777777" w:rsidR="00EB7DE6" w:rsidRDefault="00EB7DE6" w:rsidP="00900620">
      <w:pPr>
        <w:pStyle w:val="NormalText"/>
        <w:ind w:left="720"/>
      </w:pPr>
    </w:p>
    <w:p w14:paraId="36916B97" w14:textId="77777777" w:rsidR="00CA6BDF" w:rsidRPr="00CA6BDF" w:rsidRDefault="00CA6BDF" w:rsidP="00CA6BDF">
      <w:pPr>
        <w:pStyle w:val="NormalWeb"/>
        <w:shd w:val="clear" w:color="auto" w:fill="FFFFFF"/>
        <w:spacing w:before="0" w:beforeAutospacing="0" w:after="120" w:afterAutospacing="0" w:line="360" w:lineRule="atLeast"/>
        <w:rPr>
          <w:rFonts w:ascii="Helvetica" w:hAnsi="Helvetica"/>
          <w:b/>
          <w:bCs/>
          <w:color w:val="000000"/>
          <w:sz w:val="21"/>
          <w:szCs w:val="21"/>
        </w:rPr>
      </w:pPr>
      <w:r w:rsidRPr="00CA6BDF">
        <w:rPr>
          <w:rFonts w:ascii="Helvetica" w:hAnsi="Helvetica"/>
          <w:b/>
          <w:bCs/>
          <w:color w:val="000000"/>
          <w:sz w:val="21"/>
          <w:szCs w:val="21"/>
        </w:rPr>
        <w:t xml:space="preserve">Let A be the event of employees needed corrective shoes and B be the event that they needed major dental </w:t>
      </w:r>
      <w:proofErr w:type="gramStart"/>
      <w:r w:rsidRPr="00CA6BDF">
        <w:rPr>
          <w:rFonts w:ascii="Helvetica" w:hAnsi="Helvetica"/>
          <w:b/>
          <w:bCs/>
          <w:color w:val="000000"/>
          <w:sz w:val="21"/>
          <w:szCs w:val="21"/>
        </w:rPr>
        <w:t>work .</w:t>
      </w:r>
      <w:proofErr w:type="gramEnd"/>
    </w:p>
    <w:p w14:paraId="03D95C52" w14:textId="07241D39" w:rsidR="00CA6BDF" w:rsidRPr="00CA6BDF" w:rsidRDefault="00CA6BDF" w:rsidP="00CA6BDF">
      <w:pPr>
        <w:pStyle w:val="NormalWeb"/>
        <w:shd w:val="clear" w:color="auto" w:fill="FFFFFF"/>
        <w:spacing w:before="0" w:beforeAutospacing="0" w:after="120" w:afterAutospacing="0" w:line="360" w:lineRule="atLeast"/>
        <w:rPr>
          <w:rFonts w:ascii="Helvetica" w:hAnsi="Helvetica"/>
          <w:b/>
          <w:bCs/>
          <w:color w:val="000000"/>
          <w:sz w:val="21"/>
          <w:szCs w:val="21"/>
        </w:rPr>
      </w:pPr>
      <w:r w:rsidRPr="00CA6BDF">
        <w:rPr>
          <w:rFonts w:ascii="Helvetica" w:hAnsi="Helvetica"/>
          <w:b/>
          <w:bCs/>
          <w:color w:val="000000"/>
          <w:sz w:val="21"/>
          <w:szCs w:val="21"/>
        </w:rPr>
        <w:t xml:space="preserve">We are given </w:t>
      </w:r>
      <w:proofErr w:type="gramStart"/>
      <w:r w:rsidRPr="00CA6BDF">
        <w:rPr>
          <w:rFonts w:ascii="Helvetica" w:hAnsi="Helvetica"/>
          <w:b/>
          <w:bCs/>
          <w:color w:val="000000"/>
          <w:sz w:val="21"/>
          <w:szCs w:val="21"/>
        </w:rPr>
        <w:t>that :</w:t>
      </w:r>
      <w:proofErr w:type="gramEnd"/>
      <w:r w:rsidRPr="00CA6BDF">
        <w:rPr>
          <w:rFonts w:ascii="Helvetica" w:hAnsi="Helvetica"/>
          <w:b/>
          <w:bCs/>
          <w:color w:val="000000"/>
          <w:sz w:val="21"/>
          <w:szCs w:val="21"/>
        </w:rPr>
        <w:t> </w:t>
      </w:r>
      <w:r w:rsidRPr="00CA6BDF">
        <w:rPr>
          <w:rFonts w:ascii="Helvetica" w:hAnsi="Helvetica"/>
          <w:b/>
          <w:bCs/>
          <w:noProof/>
          <w:color w:val="000000"/>
          <w:sz w:val="21"/>
          <w:szCs w:val="21"/>
        </w:rPr>
        <w:drawing>
          <wp:inline distT="0" distB="0" distL="0" distR="0" wp14:anchorId="10F21888" wp14:editId="233A1AD5">
            <wp:extent cx="3238500" cy="175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0" cy="175260"/>
                    </a:xfrm>
                    <a:prstGeom prst="rect">
                      <a:avLst/>
                    </a:prstGeom>
                    <a:noFill/>
                    <a:ln>
                      <a:noFill/>
                    </a:ln>
                  </pic:spPr>
                </pic:pic>
              </a:graphicData>
            </a:graphic>
          </wp:inline>
        </w:drawing>
      </w:r>
    </w:p>
    <w:p w14:paraId="44B76ECF" w14:textId="20A6C7D2" w:rsidR="00CA6BDF" w:rsidRPr="00CA6BDF" w:rsidRDefault="00CA6BDF" w:rsidP="00CA6BDF">
      <w:pPr>
        <w:pStyle w:val="NormalWeb"/>
        <w:shd w:val="clear" w:color="auto" w:fill="FFFFFF"/>
        <w:spacing w:before="0" w:beforeAutospacing="0" w:after="120" w:afterAutospacing="0" w:line="360" w:lineRule="atLeast"/>
        <w:rPr>
          <w:rFonts w:ascii="Helvetica" w:hAnsi="Helvetica"/>
          <w:b/>
          <w:bCs/>
          <w:color w:val="000000"/>
          <w:sz w:val="21"/>
          <w:szCs w:val="21"/>
        </w:rPr>
      </w:pPr>
      <w:r w:rsidRPr="00CA6BDF">
        <w:rPr>
          <w:rFonts w:ascii="Helvetica" w:hAnsi="Helvetica"/>
          <w:b/>
          <w:bCs/>
          <w:color w:val="000000"/>
          <w:sz w:val="21"/>
          <w:szCs w:val="21"/>
        </w:rPr>
        <w:t>We know that </w:t>
      </w:r>
      <w:r w:rsidRPr="00CA6BDF">
        <w:rPr>
          <w:rFonts w:ascii="Helvetica" w:hAnsi="Helvetica"/>
          <w:b/>
          <w:bCs/>
          <w:noProof/>
          <w:color w:val="000000"/>
          <w:sz w:val="21"/>
          <w:szCs w:val="21"/>
        </w:rPr>
        <w:drawing>
          <wp:inline distT="0" distB="0" distL="0" distR="0" wp14:anchorId="32A3C6D0" wp14:editId="59189F5E">
            <wp:extent cx="2659380" cy="17526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9380" cy="175260"/>
                    </a:xfrm>
                    <a:prstGeom prst="rect">
                      <a:avLst/>
                    </a:prstGeom>
                    <a:noFill/>
                    <a:ln>
                      <a:noFill/>
                    </a:ln>
                  </pic:spPr>
                </pic:pic>
              </a:graphicData>
            </a:graphic>
          </wp:inline>
        </w:drawing>
      </w:r>
    </w:p>
    <w:p w14:paraId="4C22DDCE" w14:textId="54850BA6" w:rsidR="00CA6BDF" w:rsidRPr="00CA6BDF" w:rsidRDefault="00CA6BDF" w:rsidP="00CA6BDF">
      <w:pPr>
        <w:pStyle w:val="NormalWeb"/>
        <w:shd w:val="clear" w:color="auto" w:fill="FFFFFF"/>
        <w:spacing w:before="0" w:beforeAutospacing="0" w:after="120" w:afterAutospacing="0" w:line="360" w:lineRule="atLeast"/>
        <w:rPr>
          <w:rFonts w:ascii="Helvetica" w:hAnsi="Helvetica"/>
          <w:b/>
          <w:bCs/>
          <w:color w:val="000000"/>
          <w:sz w:val="21"/>
          <w:szCs w:val="21"/>
        </w:rPr>
      </w:pPr>
      <w:r w:rsidRPr="00CA6BDF">
        <w:rPr>
          <w:rFonts w:ascii="Helvetica" w:hAnsi="Helvetica"/>
          <w:b/>
          <w:bCs/>
          <w:color w:val="000000"/>
          <w:sz w:val="21"/>
          <w:szCs w:val="21"/>
        </w:rPr>
        <w:t>Then,   </w:t>
      </w:r>
      <w:r w:rsidRPr="00CA6BDF">
        <w:rPr>
          <w:rFonts w:ascii="Helvetica" w:hAnsi="Helvetica"/>
          <w:b/>
          <w:bCs/>
          <w:noProof/>
          <w:color w:val="000000"/>
          <w:sz w:val="21"/>
          <w:szCs w:val="21"/>
        </w:rPr>
        <w:drawing>
          <wp:inline distT="0" distB="0" distL="0" distR="0" wp14:anchorId="500EF640" wp14:editId="27F3F184">
            <wp:extent cx="2598420" cy="175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8420" cy="175260"/>
                    </a:xfrm>
                    <a:prstGeom prst="rect">
                      <a:avLst/>
                    </a:prstGeom>
                    <a:noFill/>
                    <a:ln>
                      <a:noFill/>
                    </a:ln>
                  </pic:spPr>
                </pic:pic>
              </a:graphicData>
            </a:graphic>
          </wp:inline>
        </w:drawing>
      </w:r>
    </w:p>
    <w:p w14:paraId="70A4032C" w14:textId="584BE912" w:rsidR="00CA6BDF" w:rsidRPr="00CA6BDF" w:rsidRDefault="00CA6BDF" w:rsidP="00CA6BDF">
      <w:pPr>
        <w:pStyle w:val="NormalWeb"/>
        <w:shd w:val="clear" w:color="auto" w:fill="FFFFFF"/>
        <w:spacing w:before="0" w:beforeAutospacing="0" w:after="120" w:afterAutospacing="0" w:line="360" w:lineRule="atLeast"/>
        <w:rPr>
          <w:rFonts w:ascii="Helvetica" w:hAnsi="Helvetica"/>
          <w:b/>
          <w:bCs/>
          <w:color w:val="000000"/>
          <w:sz w:val="21"/>
          <w:szCs w:val="21"/>
        </w:rPr>
      </w:pPr>
      <w:r w:rsidRPr="00CA6BDF">
        <w:rPr>
          <w:rStyle w:val="Strong"/>
          <w:rFonts w:ascii="Helvetica" w:hAnsi="Helvetica"/>
          <w:color w:val="000000"/>
          <w:sz w:val="21"/>
          <w:szCs w:val="21"/>
        </w:rPr>
        <w:t xml:space="preserve">Hence, the probability that an employee selected </w:t>
      </w:r>
      <w:r w:rsidR="00EB7DE6">
        <w:rPr>
          <w:rStyle w:val="Strong"/>
          <w:rFonts w:ascii="Helvetica" w:hAnsi="Helvetica"/>
          <w:color w:val="000000"/>
          <w:sz w:val="21"/>
          <w:szCs w:val="21"/>
        </w:rPr>
        <w:t>randomly</w:t>
      </w:r>
      <w:r w:rsidRPr="00CA6BDF">
        <w:rPr>
          <w:rStyle w:val="Strong"/>
          <w:rFonts w:ascii="Helvetica" w:hAnsi="Helvetica"/>
          <w:color w:val="000000"/>
          <w:sz w:val="21"/>
          <w:szCs w:val="21"/>
        </w:rPr>
        <w:t xml:space="preserve"> will need either corrective shoes or major dental </w:t>
      </w:r>
      <w:proofErr w:type="gramStart"/>
      <w:r w:rsidRPr="00CA6BDF">
        <w:rPr>
          <w:rStyle w:val="Strong"/>
          <w:rFonts w:ascii="Helvetica" w:hAnsi="Helvetica"/>
          <w:color w:val="000000"/>
          <w:sz w:val="21"/>
          <w:szCs w:val="21"/>
        </w:rPr>
        <w:t>work :</w:t>
      </w:r>
      <w:proofErr w:type="gramEnd"/>
      <w:r w:rsidRPr="00CA6BDF">
        <w:rPr>
          <w:rStyle w:val="Strong"/>
          <w:rFonts w:ascii="Helvetica" w:hAnsi="Helvetica"/>
          <w:color w:val="000000"/>
          <w:sz w:val="21"/>
          <w:szCs w:val="21"/>
        </w:rPr>
        <w:t> </w:t>
      </w:r>
      <w:r w:rsidRPr="00CA6BDF">
        <w:rPr>
          <w:rFonts w:ascii="Helvetica" w:hAnsi="Helvetica"/>
          <w:b/>
          <w:bCs/>
          <w:noProof/>
          <w:color w:val="000000"/>
          <w:sz w:val="21"/>
          <w:szCs w:val="21"/>
        </w:rPr>
        <w:drawing>
          <wp:inline distT="0" distB="0" distL="0" distR="0" wp14:anchorId="6909C32C" wp14:editId="559868B3">
            <wp:extent cx="1165860" cy="175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5860" cy="175260"/>
                    </a:xfrm>
                    <a:prstGeom prst="rect">
                      <a:avLst/>
                    </a:prstGeom>
                    <a:noFill/>
                    <a:ln>
                      <a:noFill/>
                    </a:ln>
                  </pic:spPr>
                </pic:pic>
              </a:graphicData>
            </a:graphic>
          </wp:inline>
        </w:drawing>
      </w:r>
    </w:p>
    <w:p w14:paraId="5F1A98EE" w14:textId="77777777" w:rsidR="00CA6BDF" w:rsidRPr="00CA6BDF" w:rsidRDefault="00CA6BDF" w:rsidP="00CA6BDF">
      <w:pPr>
        <w:pStyle w:val="NormalWeb"/>
        <w:shd w:val="clear" w:color="auto" w:fill="FFFFFF"/>
        <w:spacing w:before="0" w:beforeAutospacing="0" w:after="120" w:afterAutospacing="0" w:line="360" w:lineRule="atLeast"/>
        <w:rPr>
          <w:rFonts w:ascii="Helvetica" w:hAnsi="Helvetica"/>
          <w:b/>
          <w:bCs/>
          <w:color w:val="000000"/>
          <w:sz w:val="21"/>
          <w:szCs w:val="21"/>
        </w:rPr>
      </w:pPr>
      <w:proofErr w:type="gramStart"/>
      <w:r w:rsidRPr="00CA6BDF">
        <w:rPr>
          <w:rStyle w:val="Strong"/>
          <w:rFonts w:ascii="Helvetica" w:hAnsi="Helvetica"/>
          <w:color w:val="000000"/>
          <w:sz w:val="21"/>
          <w:szCs w:val="21"/>
        </w:rPr>
        <w:t>hence</w:t>
      </w:r>
      <w:proofErr w:type="gramEnd"/>
      <w:r w:rsidRPr="00CA6BDF">
        <w:rPr>
          <w:rStyle w:val="Strong"/>
          <w:rFonts w:ascii="Helvetica" w:hAnsi="Helvetica"/>
          <w:color w:val="000000"/>
          <w:sz w:val="21"/>
          <w:szCs w:val="21"/>
        </w:rPr>
        <w:t>, the correct option is (A).</w:t>
      </w:r>
    </w:p>
    <w:p w14:paraId="75EC4945" w14:textId="77777777" w:rsidR="00CA6BDF" w:rsidRPr="005C0B93" w:rsidRDefault="00CA6BDF" w:rsidP="00900620">
      <w:pPr>
        <w:pStyle w:val="NormalText"/>
        <w:ind w:left="720"/>
      </w:pPr>
    </w:p>
    <w:p w14:paraId="6C219503" w14:textId="77777777" w:rsidR="00900620" w:rsidRPr="005C0B93" w:rsidRDefault="00900620" w:rsidP="00900620">
      <w:pPr>
        <w:pStyle w:val="NormalText"/>
      </w:pPr>
    </w:p>
    <w:p w14:paraId="5F5E7BA4" w14:textId="77777777" w:rsidR="00900620" w:rsidRPr="005C0B93" w:rsidRDefault="00900620" w:rsidP="00900620">
      <w:pPr>
        <w:pStyle w:val="NormalText"/>
      </w:pPr>
      <w:r w:rsidRPr="005C0B93">
        <w:t xml:space="preserve">7) A survey of top executives revealed that 35% of them regularly read </w:t>
      </w:r>
      <w:r w:rsidRPr="005C0B93">
        <w:rPr>
          <w:i/>
          <w:iCs/>
        </w:rPr>
        <w:t>Time</w:t>
      </w:r>
      <w:r w:rsidRPr="005C0B93">
        <w:t xml:space="preserve"> magazine, 20% read </w:t>
      </w:r>
      <w:r w:rsidRPr="005C0B93">
        <w:rPr>
          <w:i/>
          <w:iCs/>
        </w:rPr>
        <w:t>Newsweek</w:t>
      </w:r>
      <w:r w:rsidRPr="005C0B93">
        <w:t xml:space="preserve">, and 40% read </w:t>
      </w:r>
      <w:r w:rsidRPr="005C0B93">
        <w:rPr>
          <w:i/>
          <w:iCs/>
        </w:rPr>
        <w:t>U.S. News &amp; World Report</w:t>
      </w:r>
      <w:r w:rsidRPr="005C0B93">
        <w:t xml:space="preserve">. A total of 10% read both </w:t>
      </w:r>
      <w:r w:rsidRPr="005C0B93">
        <w:rPr>
          <w:i/>
          <w:iCs/>
        </w:rPr>
        <w:t>Time</w:t>
      </w:r>
      <w:r w:rsidRPr="005C0B93">
        <w:t xml:space="preserve"> and </w:t>
      </w:r>
      <w:r w:rsidRPr="005C0B93">
        <w:rPr>
          <w:i/>
          <w:iCs/>
        </w:rPr>
        <w:t>U.S. News &amp; World Report</w:t>
      </w:r>
      <w:r w:rsidRPr="005C0B93">
        <w:t xml:space="preserve">. What is the probability that a particular top executive reads either </w:t>
      </w:r>
      <w:r w:rsidRPr="005C0B93">
        <w:rPr>
          <w:i/>
          <w:iCs/>
        </w:rPr>
        <w:t>Time</w:t>
      </w:r>
      <w:r w:rsidRPr="005C0B93">
        <w:t xml:space="preserve"> or </w:t>
      </w:r>
      <w:r w:rsidRPr="005C0B93">
        <w:rPr>
          <w:i/>
          <w:iCs/>
        </w:rPr>
        <w:t>U.S. News &amp; World Report</w:t>
      </w:r>
      <w:r w:rsidRPr="005C0B93">
        <w:t xml:space="preserve"> regularly?</w:t>
      </w:r>
    </w:p>
    <w:p w14:paraId="46BA1D9E" w14:textId="77777777" w:rsidR="00900620" w:rsidRPr="005C0B93" w:rsidRDefault="00900620" w:rsidP="00900620">
      <w:pPr>
        <w:pStyle w:val="NormalText"/>
        <w:ind w:left="720"/>
      </w:pPr>
      <w:r w:rsidRPr="005C0B93">
        <w:t>A) 0.85</w:t>
      </w:r>
    </w:p>
    <w:p w14:paraId="6D0F0479" w14:textId="77777777" w:rsidR="00900620" w:rsidRPr="005C0B93" w:rsidRDefault="00900620" w:rsidP="00900620">
      <w:pPr>
        <w:pStyle w:val="NormalText"/>
        <w:ind w:left="720"/>
      </w:pPr>
      <w:r w:rsidRPr="005C0B93">
        <w:t>B) 0.06</w:t>
      </w:r>
    </w:p>
    <w:p w14:paraId="742B7A22" w14:textId="77777777" w:rsidR="00900620" w:rsidRPr="005C0B93" w:rsidRDefault="00900620" w:rsidP="00900620">
      <w:pPr>
        <w:pStyle w:val="NormalText"/>
        <w:ind w:left="720"/>
      </w:pPr>
      <w:r w:rsidRPr="005C0B93">
        <w:t>C) 1.00</w:t>
      </w:r>
    </w:p>
    <w:p w14:paraId="42F96502" w14:textId="2FE66343" w:rsidR="00900620" w:rsidRDefault="00900620" w:rsidP="00900620">
      <w:pPr>
        <w:pStyle w:val="NormalText"/>
        <w:ind w:left="720"/>
        <w:rPr>
          <w:b/>
          <w:bCs/>
        </w:rPr>
      </w:pPr>
      <w:r w:rsidRPr="003F68FB">
        <w:rPr>
          <w:b/>
          <w:bCs/>
        </w:rPr>
        <w:t>D) 0.65</w:t>
      </w:r>
    </w:p>
    <w:p w14:paraId="1E38C672" w14:textId="77777777" w:rsidR="009D48D9" w:rsidRDefault="00CA6BDF" w:rsidP="00900620">
      <w:pPr>
        <w:pStyle w:val="NormalText"/>
        <w:ind w:left="720"/>
        <w:rPr>
          <w:rFonts w:ascii="Open Sans" w:hAnsi="Open Sans" w:cs="Open Sans"/>
          <w:color w:val="000000" w:themeColor="text1"/>
          <w:sz w:val="21"/>
          <w:szCs w:val="21"/>
          <w:shd w:val="clear" w:color="auto" w:fill="FFFFFF"/>
        </w:rPr>
      </w:pPr>
      <w:r w:rsidRPr="00EB7DE6">
        <w:rPr>
          <w:rStyle w:val="Strong"/>
          <w:rFonts w:ascii="Open Sans" w:hAnsi="Open Sans" w:cs="Open Sans"/>
          <w:color w:val="000000" w:themeColor="text1"/>
          <w:sz w:val="21"/>
          <w:szCs w:val="21"/>
          <w:shd w:val="clear" w:color="auto" w:fill="FFFFFF"/>
        </w:rPr>
        <w:t>Explanation:</w:t>
      </w:r>
      <w:r w:rsidRPr="00EB7DE6">
        <w:rPr>
          <w:rFonts w:ascii="Open Sans" w:hAnsi="Open Sans" w:cs="Open Sans"/>
          <w:color w:val="000000" w:themeColor="text1"/>
          <w:sz w:val="21"/>
          <w:szCs w:val="21"/>
          <w:shd w:val="clear" w:color="auto" w:fill="FFFFFF"/>
        </w:rPr>
        <w:t> </w:t>
      </w:r>
    </w:p>
    <w:p w14:paraId="333E287C" w14:textId="77777777" w:rsidR="009D48D9" w:rsidRDefault="009D48D9" w:rsidP="009D48D9">
      <w:pPr>
        <w:pStyle w:val="NormalText"/>
        <w:ind w:left="720"/>
        <w:rPr>
          <w:rFonts w:ascii="Open Sans" w:hAnsi="Open Sans" w:cs="Open Sans"/>
          <w:color w:val="000000" w:themeColor="text1"/>
          <w:sz w:val="21"/>
          <w:szCs w:val="21"/>
          <w:shd w:val="clear" w:color="auto" w:fill="FFFFFF"/>
        </w:rPr>
      </w:pPr>
      <w:r>
        <w:rPr>
          <w:rFonts w:ascii="Open Sans" w:hAnsi="Open Sans" w:cs="Open Sans"/>
          <w:color w:val="000000" w:themeColor="text1"/>
          <w:sz w:val="21"/>
          <w:szCs w:val="21"/>
          <w:shd w:val="clear" w:color="auto" w:fill="FFFFFF"/>
        </w:rPr>
        <w:t>Let Time magazine be represented by T</w:t>
      </w:r>
    </w:p>
    <w:p w14:paraId="1D8F5518" w14:textId="6B96BE30" w:rsidR="009D48D9" w:rsidRDefault="009D48D9" w:rsidP="009D48D9">
      <w:pPr>
        <w:pStyle w:val="NormalText"/>
        <w:ind w:left="720"/>
        <w:rPr>
          <w:rFonts w:ascii="Open Sans" w:hAnsi="Open Sans" w:cs="Open Sans"/>
          <w:color w:val="000000" w:themeColor="text1"/>
          <w:sz w:val="21"/>
          <w:szCs w:val="21"/>
          <w:shd w:val="clear" w:color="auto" w:fill="FFFFFF"/>
        </w:rPr>
      </w:pPr>
      <w:r>
        <w:rPr>
          <w:rFonts w:ascii="Open Sans" w:hAnsi="Open Sans" w:cs="Open Sans"/>
          <w:color w:val="000000" w:themeColor="text1"/>
          <w:sz w:val="21"/>
          <w:szCs w:val="21"/>
          <w:shd w:val="clear" w:color="auto" w:fill="FFFFFF"/>
        </w:rPr>
        <w:t>Newsweek represented by N</w:t>
      </w:r>
    </w:p>
    <w:p w14:paraId="110B22D0" w14:textId="757D2187" w:rsidR="009D48D9" w:rsidRDefault="009D48D9" w:rsidP="009D48D9">
      <w:pPr>
        <w:pStyle w:val="NormalText"/>
        <w:ind w:left="720"/>
        <w:rPr>
          <w:rFonts w:ascii="Open Sans" w:hAnsi="Open Sans" w:cs="Open Sans"/>
          <w:color w:val="000000" w:themeColor="text1"/>
          <w:sz w:val="21"/>
          <w:szCs w:val="21"/>
          <w:shd w:val="clear" w:color="auto" w:fill="FFFFFF"/>
        </w:rPr>
      </w:pPr>
      <w:proofErr w:type="gramStart"/>
      <w:r w:rsidRPr="009D48D9">
        <w:rPr>
          <w:rFonts w:ascii="Open Sans" w:hAnsi="Open Sans" w:cs="Open Sans"/>
          <w:color w:val="000000" w:themeColor="text1"/>
          <w:sz w:val="21"/>
          <w:szCs w:val="21"/>
          <w:shd w:val="clear" w:color="auto" w:fill="FFFFFF"/>
        </w:rPr>
        <w:t>the</w:t>
      </w:r>
      <w:proofErr w:type="gramEnd"/>
      <w:r w:rsidRPr="009D48D9">
        <w:rPr>
          <w:rFonts w:ascii="Open Sans" w:hAnsi="Open Sans" w:cs="Open Sans"/>
          <w:color w:val="000000" w:themeColor="text1"/>
          <w:sz w:val="21"/>
          <w:szCs w:val="21"/>
          <w:shd w:val="clear" w:color="auto" w:fill="FFFFFF"/>
        </w:rPr>
        <w:t xml:space="preserve"> probability that a particular top executive reads either Time or U.S. News &amp; World Report regularly</w:t>
      </w:r>
    </w:p>
    <w:p w14:paraId="5C7C40B6" w14:textId="595CE7A9" w:rsidR="009D48D9" w:rsidRPr="009D48D9" w:rsidRDefault="009D48D9" w:rsidP="009D48D9">
      <w:pPr>
        <w:pStyle w:val="NormalText"/>
        <w:ind w:left="720"/>
        <w:rPr>
          <w:rFonts w:ascii="Open Sans" w:hAnsi="Open Sans" w:cs="Open Sans"/>
          <w:color w:val="000000" w:themeColor="text1"/>
          <w:sz w:val="21"/>
          <w:szCs w:val="21"/>
          <w:shd w:val="clear" w:color="auto" w:fill="FFFFFF"/>
        </w:rPr>
      </w:pPr>
      <m:oMathPara>
        <m:oMath>
          <m:r>
            <w:rPr>
              <w:rFonts w:ascii="Cambria Math" w:hAnsi="Cambria Math" w:cs="Open Sans"/>
              <w:color w:val="000000" w:themeColor="text1"/>
              <w:sz w:val="21"/>
              <w:szCs w:val="21"/>
              <w:shd w:val="clear" w:color="auto" w:fill="FFFFFF"/>
            </w:rPr>
            <m:t>P</m:t>
          </m:r>
          <m:d>
            <m:dPr>
              <m:ctrlPr>
                <w:rPr>
                  <w:rFonts w:ascii="Cambria Math" w:hAnsi="Cambria Math" w:cs="Open Sans"/>
                  <w:i/>
                  <w:color w:val="000000" w:themeColor="text1"/>
                  <w:sz w:val="21"/>
                  <w:szCs w:val="21"/>
                  <w:shd w:val="clear" w:color="auto" w:fill="FFFFFF"/>
                </w:rPr>
              </m:ctrlPr>
            </m:dPr>
            <m:e>
              <m:r>
                <w:rPr>
                  <w:rFonts w:ascii="Cambria Math" w:hAnsi="Cambria Math" w:cs="Open Sans"/>
                  <w:color w:val="000000" w:themeColor="text1"/>
                  <w:sz w:val="21"/>
                  <w:szCs w:val="21"/>
                  <w:shd w:val="clear" w:color="auto" w:fill="FFFFFF"/>
                </w:rPr>
                <m:t>T∪N</m:t>
              </m:r>
            </m:e>
          </m:d>
          <m:r>
            <w:rPr>
              <w:rFonts w:ascii="Cambria Math" w:hAnsi="Cambria Math" w:cs="Open Sans"/>
              <w:color w:val="000000" w:themeColor="text1"/>
              <w:sz w:val="21"/>
              <w:szCs w:val="21"/>
              <w:shd w:val="clear" w:color="auto" w:fill="FFFFFF"/>
            </w:rPr>
            <m:t>=P</m:t>
          </m:r>
          <m:d>
            <m:dPr>
              <m:ctrlPr>
                <w:rPr>
                  <w:rFonts w:ascii="Cambria Math" w:hAnsi="Cambria Math" w:cs="Open Sans"/>
                  <w:i/>
                  <w:color w:val="000000" w:themeColor="text1"/>
                  <w:sz w:val="21"/>
                  <w:szCs w:val="21"/>
                  <w:shd w:val="clear" w:color="auto" w:fill="FFFFFF"/>
                </w:rPr>
              </m:ctrlPr>
            </m:dPr>
            <m:e>
              <m:r>
                <w:rPr>
                  <w:rFonts w:ascii="Cambria Math" w:hAnsi="Cambria Math" w:cs="Open Sans"/>
                  <w:color w:val="000000" w:themeColor="text1"/>
                  <w:sz w:val="21"/>
                  <w:szCs w:val="21"/>
                  <w:shd w:val="clear" w:color="auto" w:fill="FFFFFF"/>
                </w:rPr>
                <m:t>T</m:t>
              </m:r>
            </m:e>
          </m:d>
          <m:r>
            <w:rPr>
              <w:rFonts w:ascii="Cambria Math" w:hAnsi="Cambria Math" w:cs="Open Sans"/>
              <w:color w:val="000000" w:themeColor="text1"/>
              <w:sz w:val="21"/>
              <w:szCs w:val="21"/>
              <w:shd w:val="clear" w:color="auto" w:fill="FFFFFF"/>
            </w:rPr>
            <m:t>+P</m:t>
          </m:r>
          <m:d>
            <m:dPr>
              <m:ctrlPr>
                <w:rPr>
                  <w:rFonts w:ascii="Cambria Math" w:hAnsi="Cambria Math" w:cs="Open Sans"/>
                  <w:i/>
                  <w:color w:val="000000" w:themeColor="text1"/>
                  <w:sz w:val="21"/>
                  <w:szCs w:val="21"/>
                  <w:shd w:val="clear" w:color="auto" w:fill="FFFFFF"/>
                </w:rPr>
              </m:ctrlPr>
            </m:dPr>
            <m:e>
              <m:r>
                <w:rPr>
                  <w:rFonts w:ascii="Cambria Math" w:hAnsi="Cambria Math" w:cs="Open Sans"/>
                  <w:color w:val="000000" w:themeColor="text1"/>
                  <w:sz w:val="21"/>
                  <w:szCs w:val="21"/>
                  <w:shd w:val="clear" w:color="auto" w:fill="FFFFFF"/>
                </w:rPr>
                <m:t>N</m:t>
              </m:r>
            </m:e>
          </m:d>
          <m:r>
            <w:rPr>
              <w:rFonts w:ascii="Cambria Math" w:hAnsi="Cambria Math" w:cs="Open Sans"/>
              <w:color w:val="000000" w:themeColor="text1"/>
              <w:sz w:val="21"/>
              <w:szCs w:val="21"/>
              <w:shd w:val="clear" w:color="auto" w:fill="FFFFFF"/>
            </w:rPr>
            <m:t>-P</m:t>
          </m:r>
          <m:d>
            <m:dPr>
              <m:ctrlPr>
                <w:rPr>
                  <w:rFonts w:ascii="Cambria Math" w:hAnsi="Cambria Math" w:cs="Open Sans"/>
                  <w:i/>
                  <w:color w:val="000000" w:themeColor="text1"/>
                  <w:sz w:val="21"/>
                  <w:szCs w:val="21"/>
                  <w:shd w:val="clear" w:color="auto" w:fill="FFFFFF"/>
                </w:rPr>
              </m:ctrlPr>
            </m:dPr>
            <m:e>
              <m:r>
                <w:rPr>
                  <w:rFonts w:ascii="Cambria Math" w:hAnsi="Cambria Math" w:cs="Open Sans"/>
                  <w:color w:val="000000" w:themeColor="text1"/>
                  <w:sz w:val="21"/>
                  <w:szCs w:val="21"/>
                  <w:shd w:val="clear" w:color="auto" w:fill="FFFFFF"/>
                </w:rPr>
                <m:t>T∩N</m:t>
              </m:r>
            </m:e>
          </m:d>
        </m:oMath>
      </m:oMathPara>
    </w:p>
    <w:p w14:paraId="5C302B1D" w14:textId="504ACD88" w:rsidR="009D48D9" w:rsidRPr="009D48D9" w:rsidRDefault="009D48D9" w:rsidP="009D48D9">
      <w:pPr>
        <w:pStyle w:val="NormalText"/>
        <w:ind w:left="720"/>
        <w:rPr>
          <w:rFonts w:ascii="Open Sans" w:hAnsi="Open Sans" w:cs="Open Sans"/>
          <w:color w:val="000000" w:themeColor="text1"/>
          <w:sz w:val="21"/>
          <w:szCs w:val="21"/>
          <w:shd w:val="clear" w:color="auto" w:fill="FFFFFF"/>
        </w:rPr>
      </w:pPr>
      <m:oMathPara>
        <m:oMath>
          <m:r>
            <w:rPr>
              <w:rFonts w:ascii="Cambria Math" w:hAnsi="Cambria Math" w:cs="Open Sans"/>
              <w:color w:val="000000" w:themeColor="text1"/>
              <w:sz w:val="21"/>
              <w:szCs w:val="21"/>
              <w:shd w:val="clear" w:color="auto" w:fill="FFFFFF"/>
            </w:rPr>
            <m:t>=0.35+0.40-0.10=0.65</m:t>
          </m:r>
        </m:oMath>
      </m:oMathPara>
    </w:p>
    <w:p w14:paraId="74A4E4E6" w14:textId="77777777" w:rsidR="00900620" w:rsidRPr="00EB7DE6" w:rsidRDefault="00900620" w:rsidP="00900620">
      <w:pPr>
        <w:pStyle w:val="NormalText"/>
        <w:rPr>
          <w:color w:val="000000" w:themeColor="text1"/>
        </w:rPr>
      </w:pPr>
    </w:p>
    <w:p w14:paraId="74EE5053" w14:textId="5B0E752C" w:rsidR="00900620" w:rsidRPr="005C0B93" w:rsidRDefault="00900620" w:rsidP="00900620">
      <w:pPr>
        <w:pStyle w:val="NormalText"/>
      </w:pPr>
      <w:r w:rsidRPr="005C0B93">
        <w:t xml:space="preserve">8) A study by the National Park Service revealed that 50% of the vacationers going to the Rocky Mountain region visit Yellowstone Park, 40% visit the Grand Tetons, and 35% visit both. What is the probability that a vacationer will visit at least one of </w:t>
      </w:r>
      <w:proofErr w:type="spellStart"/>
      <w:r w:rsidRPr="005C0B93">
        <w:t>thes</w:t>
      </w:r>
      <w:proofErr w:type="spellEnd"/>
      <w:r w:rsidRPr="005C0B93">
        <w:t xml:space="preserve"> magnificent attractions?</w:t>
      </w:r>
    </w:p>
    <w:p w14:paraId="758C7B42" w14:textId="77777777" w:rsidR="00900620" w:rsidRPr="005C0B93" w:rsidRDefault="00900620" w:rsidP="00900620">
      <w:pPr>
        <w:pStyle w:val="NormalText"/>
        <w:ind w:left="720"/>
      </w:pPr>
      <w:r w:rsidRPr="005C0B93">
        <w:t>A) 0.95</w:t>
      </w:r>
    </w:p>
    <w:p w14:paraId="29617D9A" w14:textId="77777777" w:rsidR="00900620" w:rsidRPr="005C0B93" w:rsidRDefault="00900620" w:rsidP="00900620">
      <w:pPr>
        <w:pStyle w:val="NormalText"/>
        <w:ind w:left="720"/>
      </w:pPr>
      <w:r w:rsidRPr="005C0B93">
        <w:t>B) 0.35</w:t>
      </w:r>
    </w:p>
    <w:p w14:paraId="1C1C42B5" w14:textId="77777777" w:rsidR="00900620" w:rsidRPr="00910ACD" w:rsidRDefault="00900620" w:rsidP="00900620">
      <w:pPr>
        <w:pStyle w:val="NormalText"/>
        <w:ind w:left="720"/>
        <w:rPr>
          <w:b/>
          <w:bCs/>
        </w:rPr>
      </w:pPr>
      <w:r w:rsidRPr="00910ACD">
        <w:rPr>
          <w:b/>
          <w:bCs/>
        </w:rPr>
        <w:t>C) 0.55</w:t>
      </w:r>
    </w:p>
    <w:p w14:paraId="0337D15B" w14:textId="03E89523" w:rsidR="00900620" w:rsidRDefault="00900620" w:rsidP="00900620">
      <w:pPr>
        <w:pStyle w:val="NormalText"/>
        <w:ind w:left="720"/>
      </w:pPr>
      <w:r w:rsidRPr="005C0B93">
        <w:t>D) 0.05</w:t>
      </w:r>
    </w:p>
    <w:p w14:paraId="0DB889C0" w14:textId="77777777" w:rsidR="00EB7DE6" w:rsidRPr="00EB7DE6" w:rsidRDefault="00EB7DE6" w:rsidP="00EB7DE6">
      <w:pPr>
        <w:pStyle w:val="NormalText"/>
        <w:ind w:left="720"/>
        <w:rPr>
          <w:b/>
          <w:bCs/>
        </w:rPr>
      </w:pPr>
      <w:r w:rsidRPr="00EB7DE6">
        <w:rPr>
          <w:b/>
          <w:bCs/>
        </w:rPr>
        <w:t>Explanation:-</w:t>
      </w:r>
    </w:p>
    <w:p w14:paraId="0CAE1717" w14:textId="77777777" w:rsidR="00EB7DE6" w:rsidRDefault="00EB7DE6" w:rsidP="00900620">
      <w:pPr>
        <w:pStyle w:val="NormalText"/>
        <w:ind w:left="720"/>
      </w:pPr>
    </w:p>
    <w:p w14:paraId="1F5795C7" w14:textId="0318F102" w:rsidR="00DE73A5" w:rsidRPr="00EB7DE6" w:rsidRDefault="00DE73A5" w:rsidP="00900620">
      <w:pPr>
        <w:pStyle w:val="NormalText"/>
        <w:ind w:left="720"/>
        <w:rPr>
          <w:b/>
          <w:bCs/>
          <w:color w:val="000000" w:themeColor="text1"/>
        </w:rPr>
      </w:pPr>
      <w:r w:rsidRPr="00EB7DE6">
        <w:rPr>
          <w:rFonts w:ascii="Helvetica" w:hAnsi="Helvetica"/>
          <w:b/>
          <w:bCs/>
          <w:color w:val="000000" w:themeColor="text1"/>
          <w:sz w:val="20"/>
          <w:szCs w:val="20"/>
          <w:shd w:val="clear" w:color="auto" w:fill="FFFFFF"/>
        </w:rPr>
        <w:t>Let A be the event that a vacationer visits Yellowstone Park and B be the event that a vacationer visits the Tetons.</w:t>
      </w:r>
      <w:r w:rsidRPr="00EB7DE6">
        <w:rPr>
          <w:rFonts w:ascii="Helvetica" w:hAnsi="Helvetica"/>
          <w:b/>
          <w:bCs/>
          <w:color w:val="000000" w:themeColor="text1"/>
          <w:sz w:val="20"/>
          <w:szCs w:val="20"/>
        </w:rPr>
        <w:br/>
      </w:r>
      <w:r w:rsidRPr="00EB7DE6">
        <w:rPr>
          <w:rFonts w:ascii="Helvetica" w:hAnsi="Helvetica"/>
          <w:b/>
          <w:bCs/>
          <w:color w:val="000000" w:themeColor="text1"/>
          <w:sz w:val="20"/>
          <w:szCs w:val="20"/>
        </w:rPr>
        <w:br/>
      </w:r>
      <w:proofErr w:type="gramStart"/>
      <w:r w:rsidRPr="00EB7DE6">
        <w:rPr>
          <w:rFonts w:ascii="Helvetica" w:hAnsi="Helvetica"/>
          <w:b/>
          <w:bCs/>
          <w:color w:val="000000" w:themeColor="text1"/>
          <w:sz w:val="20"/>
          <w:szCs w:val="20"/>
          <w:shd w:val="clear" w:color="auto" w:fill="FFFFFF"/>
        </w:rPr>
        <w:t>P(</w:t>
      </w:r>
      <w:proofErr w:type="gramEnd"/>
      <w:r w:rsidRPr="00EB7DE6">
        <w:rPr>
          <w:rFonts w:ascii="Helvetica" w:hAnsi="Helvetica"/>
          <w:b/>
          <w:bCs/>
          <w:color w:val="000000" w:themeColor="text1"/>
          <w:sz w:val="20"/>
          <w:szCs w:val="20"/>
          <w:shd w:val="clear" w:color="auto" w:fill="FFFFFF"/>
        </w:rPr>
        <w:t>A) = 0.5</w:t>
      </w:r>
      <w:r w:rsidRPr="00EB7DE6">
        <w:rPr>
          <w:rFonts w:ascii="Helvetica" w:hAnsi="Helvetica"/>
          <w:b/>
          <w:bCs/>
          <w:color w:val="000000" w:themeColor="text1"/>
          <w:sz w:val="20"/>
          <w:szCs w:val="20"/>
        </w:rPr>
        <w:br/>
      </w:r>
      <w:r w:rsidRPr="00EB7DE6">
        <w:rPr>
          <w:rFonts w:ascii="Helvetica" w:hAnsi="Helvetica"/>
          <w:b/>
          <w:bCs/>
          <w:color w:val="000000" w:themeColor="text1"/>
          <w:sz w:val="20"/>
          <w:szCs w:val="20"/>
          <w:shd w:val="clear" w:color="auto" w:fill="FFFFFF"/>
        </w:rPr>
        <w:t>P(B) = 0.4</w:t>
      </w:r>
      <w:r w:rsidRPr="00EB7DE6">
        <w:rPr>
          <w:rFonts w:ascii="Helvetica" w:hAnsi="Helvetica"/>
          <w:b/>
          <w:bCs/>
          <w:color w:val="000000" w:themeColor="text1"/>
          <w:sz w:val="20"/>
          <w:szCs w:val="20"/>
        </w:rPr>
        <w:br/>
      </w:r>
      <w:r w:rsidRPr="00EB7DE6">
        <w:rPr>
          <w:rFonts w:ascii="Helvetica" w:hAnsi="Helvetica"/>
          <w:b/>
          <w:bCs/>
          <w:color w:val="000000" w:themeColor="text1"/>
          <w:sz w:val="20"/>
          <w:szCs w:val="20"/>
          <w:shd w:val="clear" w:color="auto" w:fill="FFFFFF"/>
        </w:rPr>
        <w:t>P(A and B) = 0.35</w:t>
      </w:r>
      <w:r w:rsidRPr="00EB7DE6">
        <w:rPr>
          <w:rFonts w:ascii="Helvetica" w:hAnsi="Helvetica"/>
          <w:b/>
          <w:bCs/>
          <w:color w:val="000000" w:themeColor="text1"/>
          <w:sz w:val="20"/>
          <w:szCs w:val="20"/>
        </w:rPr>
        <w:br/>
      </w:r>
      <w:r w:rsidRPr="00EB7DE6">
        <w:rPr>
          <w:rFonts w:ascii="Helvetica" w:hAnsi="Helvetica"/>
          <w:b/>
          <w:bCs/>
          <w:color w:val="000000" w:themeColor="text1"/>
          <w:sz w:val="20"/>
          <w:szCs w:val="20"/>
        </w:rPr>
        <w:br/>
      </w:r>
      <w:r w:rsidRPr="00EB7DE6">
        <w:rPr>
          <w:rFonts w:ascii="Helvetica" w:hAnsi="Helvetica"/>
          <w:b/>
          <w:bCs/>
          <w:color w:val="000000" w:themeColor="text1"/>
          <w:sz w:val="20"/>
          <w:szCs w:val="20"/>
          <w:shd w:val="clear" w:color="auto" w:fill="FFFFFF"/>
        </w:rPr>
        <w:t xml:space="preserve"> P(A or B) = P(A) + P(B) - P(A and B) = 0.5 + 0.4 - 0.35 = 0.55</w:t>
      </w:r>
    </w:p>
    <w:p w14:paraId="0F673AFF" w14:textId="77777777" w:rsidR="00900620" w:rsidRPr="00EB7DE6" w:rsidRDefault="00900620" w:rsidP="00900620">
      <w:pPr>
        <w:pStyle w:val="NormalText"/>
        <w:rPr>
          <w:b/>
          <w:bCs/>
          <w:color w:val="000000" w:themeColor="text1"/>
        </w:rPr>
      </w:pPr>
    </w:p>
    <w:p w14:paraId="064EFF31" w14:textId="77777777" w:rsidR="00900620" w:rsidRPr="005C0B93" w:rsidRDefault="00900620" w:rsidP="00900620">
      <w:pPr>
        <w:pStyle w:val="NormalText"/>
      </w:pPr>
      <w:r w:rsidRPr="005C0B93">
        <w:t>9) A tire manufacturer advertises, "The median life of our new all-season radial tire is 50,000 miles. An immediate adjustment will be made on any tire that does not last 50,000 miles." You purchased four of these tires. What is the probability that all four tires will wear out before traveling 50,000 miles?</w:t>
      </w:r>
    </w:p>
    <w:p w14:paraId="1FA0A7E9" w14:textId="77777777" w:rsidR="00900620" w:rsidRPr="005C0B93" w:rsidRDefault="00900620" w:rsidP="00900620">
      <w:pPr>
        <w:pStyle w:val="NormalText"/>
        <w:ind w:left="720"/>
      </w:pPr>
      <w:r w:rsidRPr="005C0B93">
        <w:t>A) 1/10 or 0.10</w:t>
      </w:r>
    </w:p>
    <w:p w14:paraId="71565674" w14:textId="77777777" w:rsidR="00900620" w:rsidRPr="005C0B93" w:rsidRDefault="00900620" w:rsidP="00900620">
      <w:pPr>
        <w:pStyle w:val="NormalText"/>
        <w:ind w:left="720"/>
      </w:pPr>
      <w:r w:rsidRPr="005C0B93">
        <w:t>B) 1/4 or 0.25</w:t>
      </w:r>
    </w:p>
    <w:p w14:paraId="183FA4EB" w14:textId="77777777" w:rsidR="00900620" w:rsidRPr="005C0B93" w:rsidRDefault="00900620" w:rsidP="00900620">
      <w:pPr>
        <w:pStyle w:val="NormalText"/>
        <w:ind w:left="720"/>
      </w:pPr>
      <w:r w:rsidRPr="005C0B93">
        <w:t>C) 1/64 or 0.0156</w:t>
      </w:r>
    </w:p>
    <w:p w14:paraId="5CA679C0" w14:textId="0ECB48FF" w:rsidR="00900620" w:rsidRDefault="00900620" w:rsidP="00900620">
      <w:pPr>
        <w:pStyle w:val="NormalText"/>
        <w:ind w:left="720"/>
        <w:rPr>
          <w:b/>
          <w:bCs/>
        </w:rPr>
      </w:pPr>
      <w:r w:rsidRPr="00910ACD">
        <w:rPr>
          <w:b/>
          <w:bCs/>
        </w:rPr>
        <w:t>D) 1/16 or 0.0625</w:t>
      </w:r>
    </w:p>
    <w:p w14:paraId="7999A54B" w14:textId="0846EE1D" w:rsidR="00900620" w:rsidRDefault="00DE73A5" w:rsidP="009D48D9">
      <w:pPr>
        <w:pStyle w:val="NormalText"/>
        <w:ind w:left="720"/>
        <w:rPr>
          <w:rFonts w:ascii="Comic Sans MS" w:hAnsi="Comic Sans MS"/>
          <w:color w:val="000000" w:themeColor="text1"/>
          <w:sz w:val="21"/>
          <w:szCs w:val="21"/>
          <w:shd w:val="clear" w:color="auto" w:fill="F2F2F2"/>
        </w:rPr>
      </w:pPr>
      <w:r w:rsidRPr="00EB7DE6">
        <w:rPr>
          <w:rStyle w:val="Strong"/>
          <w:rFonts w:ascii="Open Sans" w:hAnsi="Open Sans" w:cs="Open Sans"/>
          <w:color w:val="000000" w:themeColor="text1"/>
          <w:sz w:val="21"/>
          <w:szCs w:val="21"/>
          <w:shd w:val="clear" w:color="auto" w:fill="FFFFFF"/>
        </w:rPr>
        <w:t>Explanation:</w:t>
      </w:r>
      <w:r w:rsidRPr="00EB7DE6">
        <w:rPr>
          <w:rFonts w:ascii="Open Sans" w:hAnsi="Open Sans" w:cs="Open Sans"/>
          <w:color w:val="000000" w:themeColor="text1"/>
          <w:sz w:val="21"/>
          <w:szCs w:val="21"/>
          <w:shd w:val="clear" w:color="auto" w:fill="FFFFFF"/>
        </w:rPr>
        <w:t> </w:t>
      </w:r>
    </w:p>
    <w:p w14:paraId="1032DCE8" w14:textId="77777777" w:rsidR="009D48D9" w:rsidRPr="009D48D9" w:rsidRDefault="009D48D9" w:rsidP="009D48D9">
      <w:pPr>
        <w:spacing w:before="100" w:beforeAutospacing="1" w:after="100" w:afterAutospacing="1" w:line="240" w:lineRule="auto"/>
        <w:rPr>
          <w:rFonts w:ascii="Times New Roman" w:eastAsia="Times New Roman" w:hAnsi="Times New Roman"/>
          <w:sz w:val="24"/>
          <w:szCs w:val="24"/>
          <w:lang w:val="en-IN" w:eastAsia="en-IN"/>
        </w:rPr>
      </w:pPr>
      <w:r w:rsidRPr="009D48D9">
        <w:rPr>
          <w:rFonts w:ascii="Times New Roman" w:eastAsia="Times New Roman" w:hAnsi="Times New Roman"/>
          <w:sz w:val="24"/>
          <w:szCs w:val="24"/>
          <w:lang w:val="en-IN" w:eastAsia="en-IN"/>
        </w:rPr>
        <w:t>The median life of radial tire is 50,000 miles.</w:t>
      </w:r>
    </w:p>
    <w:p w14:paraId="0A51572C" w14:textId="77777777" w:rsidR="009D48D9" w:rsidRPr="009D48D9" w:rsidRDefault="009D48D9" w:rsidP="009D48D9">
      <w:pPr>
        <w:spacing w:before="100" w:beforeAutospacing="1" w:after="100" w:afterAutospacing="1" w:line="240" w:lineRule="auto"/>
        <w:rPr>
          <w:rFonts w:ascii="Times New Roman" w:eastAsia="Times New Roman" w:hAnsi="Times New Roman"/>
          <w:sz w:val="24"/>
          <w:szCs w:val="24"/>
          <w:lang w:val="en-IN" w:eastAsia="en-IN"/>
        </w:rPr>
      </w:pPr>
      <w:r w:rsidRPr="009D48D9">
        <w:rPr>
          <w:rFonts w:ascii="Times New Roman" w:eastAsia="Times New Roman" w:hAnsi="Times New Roman"/>
          <w:sz w:val="24"/>
          <w:szCs w:val="24"/>
          <w:lang w:val="en-IN" w:eastAsia="en-IN"/>
        </w:rPr>
        <w:t>So, the probability that a tire wear out before traveling 50,000 miles is 1/2</w:t>
      </w:r>
    </w:p>
    <w:p w14:paraId="5543629B" w14:textId="0C8E8353" w:rsidR="009D48D9" w:rsidRDefault="009D48D9" w:rsidP="009D48D9">
      <w:pPr>
        <w:spacing w:before="100" w:beforeAutospacing="1" w:after="100" w:afterAutospacing="1" w:line="240" w:lineRule="auto"/>
        <w:rPr>
          <w:rFonts w:ascii="Comic Sans MS" w:hAnsi="Comic Sans MS"/>
          <w:color w:val="000000" w:themeColor="text1"/>
          <w:sz w:val="21"/>
          <w:szCs w:val="21"/>
          <w:shd w:val="clear" w:color="auto" w:fill="F2F2F2"/>
        </w:rPr>
      </w:pPr>
      <w:r w:rsidRPr="009D48D9">
        <w:rPr>
          <w:rFonts w:ascii="Times New Roman" w:eastAsia="Times New Roman" w:hAnsi="Times New Roman"/>
          <w:sz w:val="24"/>
          <w:szCs w:val="24"/>
          <w:lang w:val="en-IN" w:eastAsia="en-IN"/>
        </w:rPr>
        <w:t>Since 4 tires are purchased, so the probability that all four tires wear out before traveling 50,000 miles is equal to (1/2)</w:t>
      </w:r>
      <w:r w:rsidRPr="009D48D9">
        <w:rPr>
          <w:rFonts w:ascii="Times New Roman" w:eastAsia="Times New Roman" w:hAnsi="Times New Roman"/>
          <w:sz w:val="24"/>
          <w:szCs w:val="24"/>
          <w:vertAlign w:val="superscript"/>
          <w:lang w:val="en-IN" w:eastAsia="en-IN"/>
        </w:rPr>
        <w:t>4</w:t>
      </w:r>
      <w:r w:rsidRPr="009D48D9">
        <w:rPr>
          <w:rFonts w:ascii="Times New Roman" w:eastAsia="Times New Roman" w:hAnsi="Times New Roman"/>
          <w:sz w:val="24"/>
          <w:szCs w:val="24"/>
          <w:lang w:val="en-IN" w:eastAsia="en-IN"/>
        </w:rPr>
        <w:t xml:space="preserve"> = 1/16 = 0.0625</w:t>
      </w:r>
    </w:p>
    <w:p w14:paraId="21819851" w14:textId="77777777" w:rsidR="009D48D9" w:rsidRPr="005C0B93" w:rsidRDefault="009D48D9" w:rsidP="009D48D9">
      <w:pPr>
        <w:pStyle w:val="NormalText"/>
        <w:ind w:left="720"/>
      </w:pPr>
    </w:p>
    <w:p w14:paraId="166739B1" w14:textId="77777777" w:rsidR="00900620" w:rsidRDefault="00900620" w:rsidP="00900620">
      <w:pPr>
        <w:pStyle w:val="NormalText"/>
      </w:pPr>
      <w:r>
        <w:t>10) There are 10 AAA batteries in a box and 3 are defective. Two batteries are selected without replacement. What is the probability of selecting a defective battery followed by another defective battery?</w:t>
      </w:r>
    </w:p>
    <w:p w14:paraId="111CF021" w14:textId="77777777" w:rsidR="00900620" w:rsidRDefault="00900620" w:rsidP="00900620">
      <w:pPr>
        <w:pStyle w:val="NormalText"/>
        <w:ind w:left="720"/>
      </w:pPr>
      <w:r>
        <w:t>A) 1/2 or 0.50</w:t>
      </w:r>
    </w:p>
    <w:p w14:paraId="1E34D7A4" w14:textId="77777777" w:rsidR="00900620" w:rsidRDefault="00900620" w:rsidP="00900620">
      <w:pPr>
        <w:pStyle w:val="NormalText"/>
        <w:ind w:left="720"/>
      </w:pPr>
      <w:r>
        <w:t>B) 1/4 or 0.25</w:t>
      </w:r>
    </w:p>
    <w:p w14:paraId="6C416426" w14:textId="77777777" w:rsidR="00900620" w:rsidRDefault="00900620" w:rsidP="00900620">
      <w:pPr>
        <w:pStyle w:val="NormalText"/>
        <w:ind w:left="720"/>
      </w:pPr>
      <w:r>
        <w:t>C) 1/120 or about 0.0083</w:t>
      </w:r>
    </w:p>
    <w:p w14:paraId="23AC0124" w14:textId="7F69B85D" w:rsidR="00900620" w:rsidRDefault="00900620" w:rsidP="00900620">
      <w:pPr>
        <w:pStyle w:val="NormalText"/>
        <w:ind w:left="720"/>
        <w:rPr>
          <w:b/>
          <w:bCs/>
        </w:rPr>
      </w:pPr>
      <w:r w:rsidRPr="00910ACD">
        <w:rPr>
          <w:b/>
          <w:bCs/>
        </w:rPr>
        <w:t>D) 1/15 or about 0.07</w:t>
      </w:r>
    </w:p>
    <w:p w14:paraId="6E8B2D2B" w14:textId="77777777" w:rsidR="002539C5" w:rsidRDefault="002539C5" w:rsidP="00DE73A5">
      <w:pPr>
        <w:pStyle w:val="NormalText"/>
        <w:ind w:left="720"/>
        <w:rPr>
          <w:b/>
          <w:bCs/>
        </w:rPr>
      </w:pPr>
      <w:r>
        <w:rPr>
          <w:b/>
          <w:bCs/>
        </w:rPr>
        <w:t>Explanation:-</w:t>
      </w:r>
    </w:p>
    <w:p w14:paraId="15D2BD47" w14:textId="2D13D025" w:rsidR="00DE73A5" w:rsidRDefault="002539C5" w:rsidP="00DE73A5">
      <w:pPr>
        <w:pStyle w:val="NormalText"/>
        <w:ind w:left="720"/>
        <w:rPr>
          <w:b/>
          <w:bCs/>
        </w:rPr>
      </w:pPr>
      <w:r>
        <w:rPr>
          <w:b/>
          <w:bCs/>
        </w:rPr>
        <w:t>P</w:t>
      </w:r>
      <w:proofErr w:type="gramStart"/>
      <w:r>
        <w:rPr>
          <w:b/>
          <w:bCs/>
        </w:rPr>
        <w:t>=</w:t>
      </w:r>
      <w:r w:rsidR="003433C1">
        <w:rPr>
          <w:b/>
          <w:bCs/>
        </w:rPr>
        <w:t>(</w:t>
      </w:r>
      <w:proofErr w:type="gramEnd"/>
      <w:r>
        <w:rPr>
          <w:b/>
          <w:bCs/>
        </w:rPr>
        <w:t>(</w:t>
      </w:r>
      <w:r>
        <w:rPr>
          <w:b/>
          <w:bCs/>
          <w:vertAlign w:val="superscript"/>
        </w:rPr>
        <w:t>3</w:t>
      </w:r>
      <w:r>
        <w:rPr>
          <w:b/>
          <w:bCs/>
        </w:rPr>
        <w:t>C</w:t>
      </w:r>
      <w:r>
        <w:rPr>
          <w:b/>
          <w:bCs/>
          <w:vertAlign w:val="subscript"/>
        </w:rPr>
        <w:t>2</w:t>
      </w:r>
      <w:r>
        <w:rPr>
          <w:b/>
          <w:bCs/>
        </w:rPr>
        <w:t>)</w:t>
      </w:r>
      <w:r w:rsidR="003433C1" w:rsidRPr="003433C1">
        <w:rPr>
          <w:b/>
          <w:bCs/>
        </w:rPr>
        <w:t xml:space="preserve"> </w:t>
      </w:r>
      <w:r w:rsidR="003433C1">
        <w:rPr>
          <w:b/>
          <w:bCs/>
        </w:rPr>
        <w:t>(</w:t>
      </w:r>
      <w:r w:rsidR="003433C1">
        <w:rPr>
          <w:b/>
          <w:bCs/>
          <w:vertAlign w:val="superscript"/>
        </w:rPr>
        <w:t>7</w:t>
      </w:r>
      <w:r w:rsidR="003433C1">
        <w:rPr>
          <w:b/>
          <w:bCs/>
        </w:rPr>
        <w:t>C</w:t>
      </w:r>
      <w:r w:rsidR="003433C1">
        <w:rPr>
          <w:b/>
          <w:bCs/>
          <w:vertAlign w:val="subscript"/>
        </w:rPr>
        <w:t>2</w:t>
      </w:r>
      <w:r w:rsidR="003433C1">
        <w:rPr>
          <w:b/>
          <w:bCs/>
        </w:rPr>
        <w:t>)+</w:t>
      </w:r>
      <w:r w:rsidR="003433C1" w:rsidRPr="003433C1">
        <w:rPr>
          <w:b/>
          <w:bCs/>
        </w:rPr>
        <w:t xml:space="preserve"> </w:t>
      </w:r>
      <w:r w:rsidR="003433C1">
        <w:rPr>
          <w:b/>
          <w:bCs/>
        </w:rPr>
        <w:t>(</w:t>
      </w:r>
      <w:r w:rsidR="003433C1">
        <w:rPr>
          <w:b/>
          <w:bCs/>
          <w:vertAlign w:val="superscript"/>
        </w:rPr>
        <w:t>3</w:t>
      </w:r>
      <w:r w:rsidR="003433C1">
        <w:rPr>
          <w:b/>
          <w:bCs/>
        </w:rPr>
        <w:t>C</w:t>
      </w:r>
      <w:r w:rsidR="003433C1">
        <w:rPr>
          <w:b/>
          <w:bCs/>
          <w:vertAlign w:val="subscript"/>
        </w:rPr>
        <w:t>3</w:t>
      </w:r>
      <w:r w:rsidR="003433C1">
        <w:rPr>
          <w:b/>
          <w:bCs/>
        </w:rPr>
        <w:t>)</w:t>
      </w:r>
      <w:r w:rsidR="003433C1" w:rsidRPr="003433C1">
        <w:rPr>
          <w:b/>
          <w:bCs/>
        </w:rPr>
        <w:t xml:space="preserve"> </w:t>
      </w:r>
      <w:r w:rsidR="003433C1">
        <w:rPr>
          <w:b/>
          <w:bCs/>
        </w:rPr>
        <w:t>(</w:t>
      </w:r>
      <w:r w:rsidR="003433C1">
        <w:rPr>
          <w:b/>
          <w:bCs/>
          <w:vertAlign w:val="superscript"/>
        </w:rPr>
        <w:t>7</w:t>
      </w:r>
      <w:r w:rsidR="003433C1">
        <w:rPr>
          <w:b/>
          <w:bCs/>
        </w:rPr>
        <w:t>C</w:t>
      </w:r>
      <w:r w:rsidR="003433C1">
        <w:rPr>
          <w:b/>
          <w:bCs/>
          <w:vertAlign w:val="subscript"/>
        </w:rPr>
        <w:t>1</w:t>
      </w:r>
      <w:r w:rsidR="003433C1">
        <w:rPr>
          <w:b/>
          <w:bCs/>
        </w:rPr>
        <w:t>))/</w:t>
      </w:r>
      <w:r w:rsidR="003433C1" w:rsidRPr="003433C1">
        <w:rPr>
          <w:b/>
          <w:bCs/>
        </w:rPr>
        <w:t xml:space="preserve"> </w:t>
      </w:r>
      <w:r w:rsidR="003433C1">
        <w:rPr>
          <w:b/>
          <w:bCs/>
        </w:rPr>
        <w:t>(</w:t>
      </w:r>
      <w:r w:rsidR="003433C1">
        <w:rPr>
          <w:b/>
          <w:bCs/>
          <w:vertAlign w:val="superscript"/>
        </w:rPr>
        <w:t>10</w:t>
      </w:r>
      <w:r w:rsidR="003433C1">
        <w:rPr>
          <w:b/>
          <w:bCs/>
        </w:rPr>
        <w:t>C</w:t>
      </w:r>
      <w:r w:rsidR="003433C1">
        <w:rPr>
          <w:b/>
          <w:bCs/>
          <w:vertAlign w:val="subscript"/>
        </w:rPr>
        <w:t>2</w:t>
      </w:r>
      <w:r w:rsidR="003433C1">
        <w:rPr>
          <w:b/>
          <w:bCs/>
        </w:rPr>
        <w:t>)=1/15=0.07(</w:t>
      </w:r>
      <w:proofErr w:type="spellStart"/>
      <w:r w:rsidR="003433C1">
        <w:rPr>
          <w:b/>
          <w:bCs/>
        </w:rPr>
        <w:t>aprox</w:t>
      </w:r>
      <w:proofErr w:type="spellEnd"/>
      <w:r w:rsidR="003433C1">
        <w:rPr>
          <w:b/>
          <w:bCs/>
        </w:rPr>
        <w:t>)</w:t>
      </w:r>
    </w:p>
    <w:p w14:paraId="6C24F487" w14:textId="77777777" w:rsidR="00EB7DE6" w:rsidRPr="002539C5" w:rsidRDefault="00EB7DE6" w:rsidP="00DE73A5">
      <w:pPr>
        <w:pStyle w:val="NormalText"/>
        <w:ind w:left="720"/>
        <w:rPr>
          <w:b/>
          <w:bCs/>
        </w:rPr>
      </w:pPr>
    </w:p>
    <w:p w14:paraId="18B474F5" w14:textId="77777777" w:rsidR="00900620" w:rsidRDefault="00900620" w:rsidP="00900620">
      <w:pPr>
        <w:pStyle w:val="NormalText"/>
      </w:pPr>
    </w:p>
    <w:p w14:paraId="5DF79B4A" w14:textId="77777777" w:rsidR="00900620" w:rsidRDefault="00900620" w:rsidP="00900620">
      <w:pPr>
        <w:pStyle w:val="NormalText"/>
        <w:rPr>
          <w:b/>
          <w:bCs/>
          <w:u w:val="single"/>
        </w:rPr>
      </w:pPr>
      <w:r w:rsidRPr="00662BA6">
        <w:rPr>
          <w:b/>
          <w:bCs/>
          <w:u w:val="single"/>
        </w:rPr>
        <w:t>Part2:</w:t>
      </w:r>
    </w:p>
    <w:p w14:paraId="7F0D603D" w14:textId="77777777" w:rsidR="00900620" w:rsidRDefault="00900620" w:rsidP="00900620">
      <w:pPr>
        <w:pStyle w:val="NormalText"/>
        <w:rPr>
          <w:b/>
          <w:bCs/>
          <w:u w:val="single"/>
        </w:rPr>
      </w:pPr>
    </w:p>
    <w:p w14:paraId="3F31F5C0" w14:textId="77777777" w:rsidR="00900620" w:rsidRPr="00662BA6" w:rsidRDefault="00900620" w:rsidP="00900620">
      <w:pPr>
        <w:pStyle w:val="NormalText"/>
      </w:pPr>
      <w:r w:rsidRPr="00662BA6">
        <w:rPr>
          <w:b/>
          <w:bCs/>
          <w:u w:val="single"/>
        </w:rPr>
        <w:t xml:space="preserve">Question # 1 (50 Points): </w:t>
      </w:r>
      <w:r>
        <w:t xml:space="preserve">List and discuss (in about 50 words each) </w:t>
      </w:r>
      <w:r w:rsidRPr="00662BA6">
        <w:rPr>
          <w:b/>
          <w:bCs/>
          <w:u w:val="single"/>
        </w:rPr>
        <w:t>FIVE</w:t>
      </w:r>
      <w:r>
        <w:t xml:space="preserve"> statistical concepts that you learnt in class and were also depicted in the movie. </w:t>
      </w:r>
      <w:proofErr w:type="gramStart"/>
      <w:r>
        <w:t>(Example Law of large numbers).</w:t>
      </w:r>
      <w:proofErr w:type="gramEnd"/>
    </w:p>
    <w:p w14:paraId="7AADAEAC" w14:textId="77777777" w:rsidR="001F6728" w:rsidRDefault="002D1B4C"/>
    <w:p w14:paraId="0B1A396E" w14:textId="30F8A0C6" w:rsidR="005C1095" w:rsidRPr="005C1095" w:rsidRDefault="005C1095" w:rsidP="005C1095">
      <w:pPr>
        <w:pStyle w:val="ListParagraph"/>
        <w:numPr>
          <w:ilvl w:val="0"/>
          <w:numId w:val="7"/>
        </w:numPr>
        <w:spacing w:after="0" w:line="240" w:lineRule="auto"/>
        <w:rPr>
          <w:rFonts w:ascii="Times New Roman" w:eastAsia="Times New Roman" w:hAnsi="Times New Roman"/>
          <w:b/>
          <w:bCs/>
          <w:color w:val="0E101A"/>
          <w:sz w:val="24"/>
          <w:szCs w:val="24"/>
        </w:rPr>
      </w:pPr>
      <w:r w:rsidRPr="005C1095">
        <w:rPr>
          <w:rFonts w:ascii="Times New Roman" w:eastAsia="Times New Roman" w:hAnsi="Times New Roman"/>
          <w:b/>
          <w:bCs/>
          <w:color w:val="0E101A"/>
          <w:sz w:val="24"/>
          <w:szCs w:val="24"/>
        </w:rPr>
        <w:t>Sample</w:t>
      </w:r>
    </w:p>
    <w:p w14:paraId="644F0F01" w14:textId="77777777" w:rsidR="005C1095" w:rsidRDefault="005C1095" w:rsidP="005C1095">
      <w:pPr>
        <w:spacing w:after="0" w:line="240" w:lineRule="auto"/>
        <w:rPr>
          <w:rFonts w:ascii="Times New Roman" w:eastAsia="Times New Roman" w:hAnsi="Times New Roman"/>
          <w:b/>
          <w:bCs/>
          <w:color w:val="0E101A"/>
          <w:sz w:val="24"/>
          <w:szCs w:val="24"/>
        </w:rPr>
      </w:pPr>
    </w:p>
    <w:p w14:paraId="7462685D" w14:textId="0819E411"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 xml:space="preserve">A sample is a small set of data that one chooses from a large population using a specific sampling method. These selection methods could either be random or systematic. An example from the movie is choosing people randomly from the crowd and asking them how money </w:t>
      </w:r>
      <w:proofErr w:type="spellStart"/>
      <w:r w:rsidRPr="005C1095">
        <w:rPr>
          <w:rFonts w:ascii="Times New Roman" w:eastAsia="Times New Roman" w:hAnsi="Times New Roman"/>
          <w:color w:val="0E101A"/>
          <w:sz w:val="24"/>
          <w:szCs w:val="24"/>
        </w:rPr>
        <w:t>jerries</w:t>
      </w:r>
      <w:proofErr w:type="spellEnd"/>
      <w:r w:rsidRPr="005C1095">
        <w:rPr>
          <w:rFonts w:ascii="Times New Roman" w:eastAsia="Times New Roman" w:hAnsi="Times New Roman"/>
          <w:color w:val="0E101A"/>
          <w:sz w:val="24"/>
          <w:szCs w:val="24"/>
        </w:rPr>
        <w:t xml:space="preserve"> are in the jar. The randomly selected person from the crowd is the sample. </w:t>
      </w:r>
    </w:p>
    <w:p w14:paraId="7E4A9D29" w14:textId="77777777"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 </w:t>
      </w:r>
    </w:p>
    <w:p w14:paraId="0F7C24F5" w14:textId="556F143A" w:rsidR="005C1095" w:rsidRPr="005C1095" w:rsidRDefault="005C1095" w:rsidP="005C1095">
      <w:pPr>
        <w:pStyle w:val="ListParagraph"/>
        <w:numPr>
          <w:ilvl w:val="0"/>
          <w:numId w:val="7"/>
        </w:num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b/>
          <w:bCs/>
          <w:color w:val="0E101A"/>
          <w:sz w:val="24"/>
          <w:szCs w:val="24"/>
        </w:rPr>
        <w:t>Data</w:t>
      </w:r>
    </w:p>
    <w:p w14:paraId="28A2969C" w14:textId="77777777"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Data are individual pieces of factual information observed or recorded and thus will be used for research analysis. Data is the raw material of statistics. In a weight guessing contest, the answers collected are referred to as data and are further subjected to analysis for meaningful inference. </w:t>
      </w:r>
    </w:p>
    <w:p w14:paraId="00789CB7" w14:textId="77777777"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 </w:t>
      </w:r>
    </w:p>
    <w:p w14:paraId="2E20DB3E" w14:textId="5CC5E73C" w:rsidR="005C1095" w:rsidRPr="005C1095" w:rsidRDefault="005C1095" w:rsidP="005C1095">
      <w:pPr>
        <w:pStyle w:val="ListParagraph"/>
        <w:numPr>
          <w:ilvl w:val="0"/>
          <w:numId w:val="7"/>
        </w:numPr>
        <w:spacing w:after="0" w:line="240" w:lineRule="auto"/>
        <w:rPr>
          <w:rFonts w:ascii="Times New Roman" w:eastAsia="Times New Roman" w:hAnsi="Times New Roman"/>
          <w:b/>
          <w:color w:val="0E101A"/>
          <w:sz w:val="24"/>
          <w:szCs w:val="24"/>
        </w:rPr>
      </w:pPr>
      <w:r w:rsidRPr="005C1095">
        <w:rPr>
          <w:rFonts w:ascii="Times New Roman" w:eastAsia="Times New Roman" w:hAnsi="Times New Roman"/>
          <w:b/>
          <w:color w:val="0E101A"/>
          <w:sz w:val="24"/>
          <w:szCs w:val="24"/>
        </w:rPr>
        <w:t>P- value</w:t>
      </w:r>
    </w:p>
    <w:p w14:paraId="3D87AD4B" w14:textId="77777777" w:rsidR="005C1095" w:rsidRPr="005C1095" w:rsidRDefault="005C1095" w:rsidP="005C1095">
      <w:pPr>
        <w:spacing w:after="0" w:line="240" w:lineRule="auto"/>
        <w:rPr>
          <w:rFonts w:ascii="Times New Roman" w:eastAsia="Times New Roman" w:hAnsi="Times New Roman"/>
          <w:b/>
          <w:color w:val="0E101A"/>
          <w:sz w:val="24"/>
          <w:szCs w:val="24"/>
        </w:rPr>
      </w:pPr>
      <w:r w:rsidRPr="005C1095">
        <w:rPr>
          <w:rFonts w:ascii="Times New Roman" w:eastAsia="Times New Roman" w:hAnsi="Times New Roman"/>
          <w:b/>
          <w:color w:val="0E101A"/>
          <w:sz w:val="24"/>
          <w:szCs w:val="24"/>
        </w:rPr>
        <w:t> </w:t>
      </w:r>
    </w:p>
    <w:p w14:paraId="190FFE70" w14:textId="77777777"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P-value is an extremely important concept in statistics is commonly used in hypothesis testing. The p-value is normally the evidence against the null hypothesis. Statistically, when the p-value is smaller, there is strong evidence to reject the null hypothesis. An example of the p-value was designed by Ronald. A Fisher on the experiment about the lady who predicted milk added to tea and tea into milk. </w:t>
      </w:r>
    </w:p>
    <w:p w14:paraId="15A0C4F0" w14:textId="77777777"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 </w:t>
      </w:r>
    </w:p>
    <w:p w14:paraId="53AFF225" w14:textId="1C09CAB1" w:rsidR="005C1095" w:rsidRPr="002D1B4C" w:rsidRDefault="005C1095" w:rsidP="005C1095">
      <w:pPr>
        <w:pStyle w:val="ListParagraph"/>
        <w:numPr>
          <w:ilvl w:val="0"/>
          <w:numId w:val="7"/>
        </w:numPr>
        <w:spacing w:after="0" w:line="240" w:lineRule="auto"/>
        <w:rPr>
          <w:rFonts w:ascii="Times New Roman" w:eastAsia="Times New Roman" w:hAnsi="Times New Roman"/>
          <w:b/>
          <w:color w:val="0E101A"/>
          <w:sz w:val="24"/>
          <w:szCs w:val="24"/>
        </w:rPr>
      </w:pPr>
      <w:r w:rsidRPr="002D1B4C">
        <w:rPr>
          <w:rFonts w:ascii="Times New Roman" w:eastAsia="Times New Roman" w:hAnsi="Times New Roman"/>
          <w:b/>
          <w:color w:val="0E101A"/>
          <w:sz w:val="24"/>
          <w:szCs w:val="24"/>
        </w:rPr>
        <w:t>Hypothesis </w:t>
      </w:r>
    </w:p>
    <w:p w14:paraId="57D5AC62" w14:textId="77777777" w:rsidR="005C1095" w:rsidRDefault="005C1095" w:rsidP="005C1095">
      <w:pPr>
        <w:spacing w:after="0" w:line="240" w:lineRule="auto"/>
        <w:rPr>
          <w:rFonts w:ascii="Times New Roman" w:eastAsia="Times New Roman" w:hAnsi="Times New Roman"/>
          <w:color w:val="0E101A"/>
          <w:sz w:val="24"/>
          <w:szCs w:val="24"/>
        </w:rPr>
      </w:pPr>
    </w:p>
    <w:p w14:paraId="1FE94FCF" w14:textId="77777777"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 xml:space="preserve">In statistics, a hypothesis is an assumption or a claim about a certain parameter. Hypothesis testing is thus the process done using various statistical methods to accept or reject the hypothesis. The procedures for testing the hypothesis through statistical experiments and processes were first introduced by a German scientist Ronald. </w:t>
      </w:r>
      <w:proofErr w:type="gramStart"/>
      <w:r w:rsidRPr="005C1095">
        <w:rPr>
          <w:rFonts w:ascii="Times New Roman" w:eastAsia="Times New Roman" w:hAnsi="Times New Roman"/>
          <w:color w:val="0E101A"/>
          <w:sz w:val="24"/>
          <w:szCs w:val="24"/>
        </w:rPr>
        <w:t>A Fisher.</w:t>
      </w:r>
      <w:proofErr w:type="gramEnd"/>
      <w:r w:rsidRPr="005C1095">
        <w:rPr>
          <w:rFonts w:ascii="Times New Roman" w:eastAsia="Times New Roman" w:hAnsi="Times New Roman"/>
          <w:color w:val="0E101A"/>
          <w:sz w:val="24"/>
          <w:szCs w:val="24"/>
        </w:rPr>
        <w:t>  </w:t>
      </w:r>
    </w:p>
    <w:p w14:paraId="4A331AD4" w14:textId="77777777" w:rsidR="002D1B4C" w:rsidRDefault="002D1B4C" w:rsidP="002D1B4C">
      <w:pPr>
        <w:pStyle w:val="ListParagraph"/>
        <w:spacing w:after="0" w:line="240" w:lineRule="auto"/>
        <w:rPr>
          <w:rFonts w:ascii="Times New Roman" w:eastAsia="Times New Roman" w:hAnsi="Times New Roman"/>
          <w:color w:val="0E101A"/>
          <w:sz w:val="24"/>
          <w:szCs w:val="24"/>
        </w:rPr>
      </w:pPr>
    </w:p>
    <w:p w14:paraId="54A76DEC" w14:textId="1444ECED" w:rsidR="005C1095" w:rsidRPr="002D1B4C" w:rsidRDefault="005C1095" w:rsidP="002D1B4C">
      <w:pPr>
        <w:pStyle w:val="ListParagraph"/>
        <w:numPr>
          <w:ilvl w:val="0"/>
          <w:numId w:val="7"/>
        </w:numPr>
        <w:spacing w:after="0" w:line="240" w:lineRule="auto"/>
        <w:rPr>
          <w:rFonts w:ascii="Times New Roman" w:eastAsia="Times New Roman" w:hAnsi="Times New Roman"/>
          <w:b/>
          <w:color w:val="0E101A"/>
          <w:sz w:val="24"/>
          <w:szCs w:val="24"/>
        </w:rPr>
      </w:pPr>
      <w:r w:rsidRPr="002D1B4C">
        <w:rPr>
          <w:rFonts w:ascii="Times New Roman" w:eastAsia="Times New Roman" w:hAnsi="Times New Roman"/>
          <w:b/>
          <w:color w:val="0E101A"/>
          <w:sz w:val="24"/>
          <w:szCs w:val="24"/>
        </w:rPr>
        <w:t>Statistically Significant</w:t>
      </w:r>
    </w:p>
    <w:p w14:paraId="033D3903" w14:textId="77777777" w:rsidR="005C1095" w:rsidRDefault="005C1095" w:rsidP="005C1095">
      <w:pPr>
        <w:spacing w:after="0" w:line="240" w:lineRule="auto"/>
        <w:rPr>
          <w:rFonts w:ascii="Times New Roman" w:eastAsia="Times New Roman" w:hAnsi="Times New Roman"/>
          <w:color w:val="0E101A"/>
          <w:sz w:val="24"/>
          <w:szCs w:val="24"/>
        </w:rPr>
      </w:pPr>
    </w:p>
    <w:p w14:paraId="3630D9A4" w14:textId="5D275D4C" w:rsidR="005C1095" w:rsidRPr="005C1095" w:rsidRDefault="005C1095" w:rsidP="005C1095">
      <w:pPr>
        <w:spacing w:after="0" w:line="240" w:lineRule="auto"/>
        <w:rPr>
          <w:rFonts w:ascii="Times New Roman" w:eastAsia="Times New Roman" w:hAnsi="Times New Roman"/>
          <w:color w:val="0E101A"/>
          <w:sz w:val="24"/>
          <w:szCs w:val="24"/>
        </w:rPr>
      </w:pPr>
      <w:r w:rsidRPr="005C1095">
        <w:rPr>
          <w:rFonts w:ascii="Times New Roman" w:eastAsia="Times New Roman" w:hAnsi="Times New Roman"/>
          <w:color w:val="0E101A"/>
          <w:sz w:val="24"/>
          <w:szCs w:val="24"/>
        </w:rPr>
        <w:t>In statistics, the results of an experiment are said to be statistically significant if it’s not likely caused by chance. The p-value thus is critically important in determining if the results of an experiment were statically significant or not. Statistical significant is thus used to determine if the results of the statistic are liable. A good place to use Stati</w:t>
      </w:r>
      <w:r w:rsidR="002D1B4C">
        <w:rPr>
          <w:rFonts w:ascii="Times New Roman" w:eastAsia="Times New Roman" w:hAnsi="Times New Roman"/>
          <w:color w:val="0E101A"/>
          <w:sz w:val="24"/>
          <w:szCs w:val="24"/>
        </w:rPr>
        <w:t>sti</w:t>
      </w:r>
      <w:r w:rsidRPr="005C1095">
        <w:rPr>
          <w:rFonts w:ascii="Times New Roman" w:eastAsia="Times New Roman" w:hAnsi="Times New Roman"/>
          <w:color w:val="0E101A"/>
          <w:sz w:val="24"/>
          <w:szCs w:val="24"/>
        </w:rPr>
        <w:t>cal significance is in checking out whether the opinion polls are true or not. </w:t>
      </w:r>
    </w:p>
    <w:p w14:paraId="7A7DFEF3" w14:textId="30C799C2" w:rsidR="00F84EF1" w:rsidRPr="002D1B4C" w:rsidRDefault="00F84EF1" w:rsidP="002D1B4C">
      <w:pPr>
        <w:rPr>
          <w:rFonts w:ascii="Times New Roman" w:hAnsi="Times New Roman"/>
          <w:sz w:val="24"/>
        </w:rPr>
      </w:pPr>
      <w:bookmarkStart w:id="0" w:name="_GoBack"/>
      <w:bookmarkEnd w:id="0"/>
    </w:p>
    <w:sectPr w:rsidR="00F84EF1" w:rsidRPr="002D1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unito_sansregular">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E1269"/>
    <w:multiLevelType w:val="hybridMultilevel"/>
    <w:tmpl w:val="87CAEF9A"/>
    <w:lvl w:ilvl="0" w:tplc="468E19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CB022B"/>
    <w:multiLevelType w:val="multilevel"/>
    <w:tmpl w:val="972AA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37401A"/>
    <w:multiLevelType w:val="multilevel"/>
    <w:tmpl w:val="D1180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8412B08"/>
    <w:multiLevelType w:val="multilevel"/>
    <w:tmpl w:val="196C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3C2B37"/>
    <w:multiLevelType w:val="hybridMultilevel"/>
    <w:tmpl w:val="632E3CE4"/>
    <w:lvl w:ilvl="0" w:tplc="C060C7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36396E"/>
    <w:multiLevelType w:val="multilevel"/>
    <w:tmpl w:val="BC36F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F74889"/>
    <w:multiLevelType w:val="multilevel"/>
    <w:tmpl w:val="F3188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6"/>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savePreviewPicture/>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620"/>
    <w:rsid w:val="000268F9"/>
    <w:rsid w:val="000D3505"/>
    <w:rsid w:val="000F7CF9"/>
    <w:rsid w:val="00101432"/>
    <w:rsid w:val="002539C5"/>
    <w:rsid w:val="002D1B4C"/>
    <w:rsid w:val="003433C1"/>
    <w:rsid w:val="003F68FB"/>
    <w:rsid w:val="005C1095"/>
    <w:rsid w:val="0089661A"/>
    <w:rsid w:val="00900620"/>
    <w:rsid w:val="00910ACD"/>
    <w:rsid w:val="009D48D9"/>
    <w:rsid w:val="00CA6BDF"/>
    <w:rsid w:val="00D11C76"/>
    <w:rsid w:val="00DE73A5"/>
    <w:rsid w:val="00EB7DE6"/>
    <w:rsid w:val="00F84EF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620"/>
    <w:pPr>
      <w:spacing w:after="200" w:line="276" w:lineRule="auto"/>
    </w:pPr>
    <w:rPr>
      <w:rFonts w:cs="Times New Roman"/>
      <w:sz w:val="22"/>
      <w:szCs w:val="22"/>
      <w:lang w:eastAsia="en-US" w:bidi="ar-SA"/>
    </w:rPr>
  </w:style>
  <w:style w:type="paragraph" w:styleId="Heading2">
    <w:name w:val="heading 2"/>
    <w:basedOn w:val="Normal"/>
    <w:link w:val="Heading2Char"/>
    <w:uiPriority w:val="9"/>
    <w:qFormat/>
    <w:rsid w:val="00DE73A5"/>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900620"/>
    <w:pPr>
      <w:widowControl w:val="0"/>
      <w:autoSpaceDE w:val="0"/>
      <w:autoSpaceDN w:val="0"/>
      <w:adjustRightInd w:val="0"/>
    </w:pPr>
    <w:rPr>
      <w:rFonts w:ascii="Times New Roman" w:hAnsi="Times New Roman" w:cs="Times New Roman"/>
      <w:color w:val="000000"/>
      <w:szCs w:val="24"/>
      <w:lang w:eastAsia="en-US" w:bidi="ar-SA"/>
    </w:rPr>
  </w:style>
  <w:style w:type="paragraph" w:styleId="NormalWeb">
    <w:name w:val="Normal (Web)"/>
    <w:basedOn w:val="Normal"/>
    <w:uiPriority w:val="99"/>
    <w:semiHidden/>
    <w:unhideWhenUsed/>
    <w:rsid w:val="00CA6BDF"/>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CA6BDF"/>
    <w:rPr>
      <w:b/>
      <w:bCs/>
    </w:rPr>
  </w:style>
  <w:style w:type="character" w:customStyle="1" w:styleId="Heading2Char">
    <w:name w:val="Heading 2 Char"/>
    <w:basedOn w:val="DefaultParagraphFont"/>
    <w:link w:val="Heading2"/>
    <w:uiPriority w:val="9"/>
    <w:rsid w:val="00DE73A5"/>
    <w:rPr>
      <w:rFonts w:ascii="Times New Roman" w:eastAsia="Times New Roman" w:hAnsi="Times New Roman" w:cs="Times New Roman"/>
      <w:b/>
      <w:bCs/>
      <w:sz w:val="36"/>
      <w:szCs w:val="36"/>
      <w:lang w:eastAsia="en-US" w:bidi="ar-SA"/>
    </w:rPr>
  </w:style>
  <w:style w:type="character" w:customStyle="1" w:styleId="katex">
    <w:name w:val="katex"/>
    <w:basedOn w:val="DefaultParagraphFont"/>
    <w:rsid w:val="00DE73A5"/>
  </w:style>
  <w:style w:type="character" w:customStyle="1" w:styleId="mord">
    <w:name w:val="mord"/>
    <w:basedOn w:val="DefaultParagraphFont"/>
    <w:rsid w:val="00DE73A5"/>
  </w:style>
  <w:style w:type="character" w:customStyle="1" w:styleId="mrel">
    <w:name w:val="mrel"/>
    <w:basedOn w:val="DefaultParagraphFont"/>
    <w:rsid w:val="00DE73A5"/>
  </w:style>
  <w:style w:type="character" w:customStyle="1" w:styleId="vlist-s">
    <w:name w:val="vlist-s"/>
    <w:basedOn w:val="DefaultParagraphFont"/>
    <w:rsid w:val="00DE73A5"/>
  </w:style>
  <w:style w:type="character" w:customStyle="1" w:styleId="mbin">
    <w:name w:val="mbin"/>
    <w:basedOn w:val="DefaultParagraphFont"/>
    <w:rsid w:val="00DE73A5"/>
  </w:style>
  <w:style w:type="paragraph" w:customStyle="1" w:styleId="q-text">
    <w:name w:val="q-text"/>
    <w:basedOn w:val="Normal"/>
    <w:rsid w:val="002539C5"/>
    <w:pPr>
      <w:spacing w:before="100" w:beforeAutospacing="1" w:after="100" w:afterAutospacing="1" w:line="240" w:lineRule="auto"/>
    </w:pPr>
    <w:rPr>
      <w:rFonts w:ascii="Times New Roman" w:eastAsia="Times New Roman" w:hAnsi="Times New Roman"/>
      <w:sz w:val="24"/>
      <w:szCs w:val="24"/>
    </w:rPr>
  </w:style>
  <w:style w:type="character" w:customStyle="1" w:styleId="mi">
    <w:name w:val="mi"/>
    <w:basedOn w:val="DefaultParagraphFont"/>
    <w:rsid w:val="002539C5"/>
  </w:style>
  <w:style w:type="character" w:customStyle="1" w:styleId="mo">
    <w:name w:val="mo"/>
    <w:basedOn w:val="DefaultParagraphFont"/>
    <w:rsid w:val="002539C5"/>
  </w:style>
  <w:style w:type="character" w:customStyle="1" w:styleId="mn">
    <w:name w:val="mn"/>
    <w:basedOn w:val="DefaultParagraphFont"/>
    <w:rsid w:val="002539C5"/>
  </w:style>
  <w:style w:type="character" w:customStyle="1" w:styleId="rcolor4">
    <w:name w:val="rcolor4"/>
    <w:basedOn w:val="DefaultParagraphFont"/>
    <w:rsid w:val="00EB7DE6"/>
  </w:style>
  <w:style w:type="character" w:customStyle="1" w:styleId="rcolor5">
    <w:name w:val="rcolor5"/>
    <w:basedOn w:val="DefaultParagraphFont"/>
    <w:rsid w:val="00EB7DE6"/>
  </w:style>
  <w:style w:type="character" w:customStyle="1" w:styleId="rcolor1">
    <w:name w:val="rcolor1"/>
    <w:basedOn w:val="DefaultParagraphFont"/>
    <w:rsid w:val="00EB7DE6"/>
  </w:style>
  <w:style w:type="character" w:customStyle="1" w:styleId="rcolor2">
    <w:name w:val="rcolor2"/>
    <w:basedOn w:val="DefaultParagraphFont"/>
    <w:rsid w:val="00EB7DE6"/>
  </w:style>
  <w:style w:type="character" w:styleId="PlaceholderText">
    <w:name w:val="Placeholder Text"/>
    <w:basedOn w:val="DefaultParagraphFont"/>
    <w:uiPriority w:val="99"/>
    <w:semiHidden/>
    <w:rsid w:val="009D48D9"/>
    <w:rPr>
      <w:color w:val="808080"/>
    </w:rPr>
  </w:style>
  <w:style w:type="paragraph" w:styleId="BalloonText">
    <w:name w:val="Balloon Text"/>
    <w:basedOn w:val="Normal"/>
    <w:link w:val="BalloonTextChar"/>
    <w:uiPriority w:val="99"/>
    <w:semiHidden/>
    <w:unhideWhenUsed/>
    <w:rsid w:val="000F7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CF9"/>
    <w:rPr>
      <w:rFonts w:ascii="Tahoma" w:hAnsi="Tahoma" w:cs="Tahoma"/>
      <w:sz w:val="16"/>
      <w:szCs w:val="16"/>
      <w:lang w:eastAsia="en-US" w:bidi="ar-SA"/>
    </w:rPr>
  </w:style>
  <w:style w:type="paragraph" w:styleId="ListParagraph">
    <w:name w:val="List Paragraph"/>
    <w:basedOn w:val="Normal"/>
    <w:uiPriority w:val="34"/>
    <w:qFormat/>
    <w:rsid w:val="000F7C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620"/>
    <w:pPr>
      <w:spacing w:after="200" w:line="276" w:lineRule="auto"/>
    </w:pPr>
    <w:rPr>
      <w:rFonts w:cs="Times New Roman"/>
      <w:sz w:val="22"/>
      <w:szCs w:val="22"/>
      <w:lang w:eastAsia="en-US" w:bidi="ar-SA"/>
    </w:rPr>
  </w:style>
  <w:style w:type="paragraph" w:styleId="Heading2">
    <w:name w:val="heading 2"/>
    <w:basedOn w:val="Normal"/>
    <w:link w:val="Heading2Char"/>
    <w:uiPriority w:val="9"/>
    <w:qFormat/>
    <w:rsid w:val="00DE73A5"/>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900620"/>
    <w:pPr>
      <w:widowControl w:val="0"/>
      <w:autoSpaceDE w:val="0"/>
      <w:autoSpaceDN w:val="0"/>
      <w:adjustRightInd w:val="0"/>
    </w:pPr>
    <w:rPr>
      <w:rFonts w:ascii="Times New Roman" w:hAnsi="Times New Roman" w:cs="Times New Roman"/>
      <w:color w:val="000000"/>
      <w:szCs w:val="24"/>
      <w:lang w:eastAsia="en-US" w:bidi="ar-SA"/>
    </w:rPr>
  </w:style>
  <w:style w:type="paragraph" w:styleId="NormalWeb">
    <w:name w:val="Normal (Web)"/>
    <w:basedOn w:val="Normal"/>
    <w:uiPriority w:val="99"/>
    <w:semiHidden/>
    <w:unhideWhenUsed/>
    <w:rsid w:val="00CA6BDF"/>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CA6BDF"/>
    <w:rPr>
      <w:b/>
      <w:bCs/>
    </w:rPr>
  </w:style>
  <w:style w:type="character" w:customStyle="1" w:styleId="Heading2Char">
    <w:name w:val="Heading 2 Char"/>
    <w:basedOn w:val="DefaultParagraphFont"/>
    <w:link w:val="Heading2"/>
    <w:uiPriority w:val="9"/>
    <w:rsid w:val="00DE73A5"/>
    <w:rPr>
      <w:rFonts w:ascii="Times New Roman" w:eastAsia="Times New Roman" w:hAnsi="Times New Roman" w:cs="Times New Roman"/>
      <w:b/>
      <w:bCs/>
      <w:sz w:val="36"/>
      <w:szCs w:val="36"/>
      <w:lang w:eastAsia="en-US" w:bidi="ar-SA"/>
    </w:rPr>
  </w:style>
  <w:style w:type="character" w:customStyle="1" w:styleId="katex">
    <w:name w:val="katex"/>
    <w:basedOn w:val="DefaultParagraphFont"/>
    <w:rsid w:val="00DE73A5"/>
  </w:style>
  <w:style w:type="character" w:customStyle="1" w:styleId="mord">
    <w:name w:val="mord"/>
    <w:basedOn w:val="DefaultParagraphFont"/>
    <w:rsid w:val="00DE73A5"/>
  </w:style>
  <w:style w:type="character" w:customStyle="1" w:styleId="mrel">
    <w:name w:val="mrel"/>
    <w:basedOn w:val="DefaultParagraphFont"/>
    <w:rsid w:val="00DE73A5"/>
  </w:style>
  <w:style w:type="character" w:customStyle="1" w:styleId="vlist-s">
    <w:name w:val="vlist-s"/>
    <w:basedOn w:val="DefaultParagraphFont"/>
    <w:rsid w:val="00DE73A5"/>
  </w:style>
  <w:style w:type="character" w:customStyle="1" w:styleId="mbin">
    <w:name w:val="mbin"/>
    <w:basedOn w:val="DefaultParagraphFont"/>
    <w:rsid w:val="00DE73A5"/>
  </w:style>
  <w:style w:type="paragraph" w:customStyle="1" w:styleId="q-text">
    <w:name w:val="q-text"/>
    <w:basedOn w:val="Normal"/>
    <w:rsid w:val="002539C5"/>
    <w:pPr>
      <w:spacing w:before="100" w:beforeAutospacing="1" w:after="100" w:afterAutospacing="1" w:line="240" w:lineRule="auto"/>
    </w:pPr>
    <w:rPr>
      <w:rFonts w:ascii="Times New Roman" w:eastAsia="Times New Roman" w:hAnsi="Times New Roman"/>
      <w:sz w:val="24"/>
      <w:szCs w:val="24"/>
    </w:rPr>
  </w:style>
  <w:style w:type="character" w:customStyle="1" w:styleId="mi">
    <w:name w:val="mi"/>
    <w:basedOn w:val="DefaultParagraphFont"/>
    <w:rsid w:val="002539C5"/>
  </w:style>
  <w:style w:type="character" w:customStyle="1" w:styleId="mo">
    <w:name w:val="mo"/>
    <w:basedOn w:val="DefaultParagraphFont"/>
    <w:rsid w:val="002539C5"/>
  </w:style>
  <w:style w:type="character" w:customStyle="1" w:styleId="mn">
    <w:name w:val="mn"/>
    <w:basedOn w:val="DefaultParagraphFont"/>
    <w:rsid w:val="002539C5"/>
  </w:style>
  <w:style w:type="character" w:customStyle="1" w:styleId="rcolor4">
    <w:name w:val="rcolor4"/>
    <w:basedOn w:val="DefaultParagraphFont"/>
    <w:rsid w:val="00EB7DE6"/>
  </w:style>
  <w:style w:type="character" w:customStyle="1" w:styleId="rcolor5">
    <w:name w:val="rcolor5"/>
    <w:basedOn w:val="DefaultParagraphFont"/>
    <w:rsid w:val="00EB7DE6"/>
  </w:style>
  <w:style w:type="character" w:customStyle="1" w:styleId="rcolor1">
    <w:name w:val="rcolor1"/>
    <w:basedOn w:val="DefaultParagraphFont"/>
    <w:rsid w:val="00EB7DE6"/>
  </w:style>
  <w:style w:type="character" w:customStyle="1" w:styleId="rcolor2">
    <w:name w:val="rcolor2"/>
    <w:basedOn w:val="DefaultParagraphFont"/>
    <w:rsid w:val="00EB7DE6"/>
  </w:style>
  <w:style w:type="character" w:styleId="PlaceholderText">
    <w:name w:val="Placeholder Text"/>
    <w:basedOn w:val="DefaultParagraphFont"/>
    <w:uiPriority w:val="99"/>
    <w:semiHidden/>
    <w:rsid w:val="009D48D9"/>
    <w:rPr>
      <w:color w:val="808080"/>
    </w:rPr>
  </w:style>
  <w:style w:type="paragraph" w:styleId="BalloonText">
    <w:name w:val="Balloon Text"/>
    <w:basedOn w:val="Normal"/>
    <w:link w:val="BalloonTextChar"/>
    <w:uiPriority w:val="99"/>
    <w:semiHidden/>
    <w:unhideWhenUsed/>
    <w:rsid w:val="000F7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CF9"/>
    <w:rPr>
      <w:rFonts w:ascii="Tahoma" w:hAnsi="Tahoma" w:cs="Tahoma"/>
      <w:sz w:val="16"/>
      <w:szCs w:val="16"/>
      <w:lang w:eastAsia="en-US" w:bidi="ar-SA"/>
    </w:rPr>
  </w:style>
  <w:style w:type="paragraph" w:styleId="ListParagraph">
    <w:name w:val="List Paragraph"/>
    <w:basedOn w:val="Normal"/>
    <w:uiPriority w:val="34"/>
    <w:qFormat/>
    <w:rsid w:val="000F7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627931">
      <w:bodyDiv w:val="1"/>
      <w:marLeft w:val="0"/>
      <w:marRight w:val="0"/>
      <w:marTop w:val="0"/>
      <w:marBottom w:val="0"/>
      <w:divBdr>
        <w:top w:val="none" w:sz="0" w:space="0" w:color="auto"/>
        <w:left w:val="none" w:sz="0" w:space="0" w:color="auto"/>
        <w:bottom w:val="none" w:sz="0" w:space="0" w:color="auto"/>
        <w:right w:val="none" w:sz="0" w:space="0" w:color="auto"/>
      </w:divBdr>
      <w:divsChild>
        <w:div w:id="616107894">
          <w:blockQuote w:val="1"/>
          <w:marLeft w:val="0"/>
          <w:marRight w:val="0"/>
          <w:marTop w:val="0"/>
          <w:marBottom w:val="240"/>
          <w:divBdr>
            <w:top w:val="none" w:sz="0" w:space="0" w:color="DEE0E1"/>
            <w:left w:val="single" w:sz="24" w:space="12" w:color="DEE0E1"/>
            <w:bottom w:val="none" w:sz="0" w:space="0" w:color="DEE0E1"/>
            <w:right w:val="none" w:sz="0" w:space="0" w:color="DEE0E1"/>
          </w:divBdr>
        </w:div>
      </w:divsChild>
    </w:div>
    <w:div w:id="732852809">
      <w:bodyDiv w:val="1"/>
      <w:marLeft w:val="0"/>
      <w:marRight w:val="0"/>
      <w:marTop w:val="0"/>
      <w:marBottom w:val="0"/>
      <w:divBdr>
        <w:top w:val="none" w:sz="0" w:space="0" w:color="auto"/>
        <w:left w:val="none" w:sz="0" w:space="0" w:color="auto"/>
        <w:bottom w:val="none" w:sz="0" w:space="0" w:color="auto"/>
        <w:right w:val="none" w:sz="0" w:space="0" w:color="auto"/>
      </w:divBdr>
    </w:div>
    <w:div w:id="1268195277">
      <w:bodyDiv w:val="1"/>
      <w:marLeft w:val="0"/>
      <w:marRight w:val="0"/>
      <w:marTop w:val="0"/>
      <w:marBottom w:val="0"/>
      <w:divBdr>
        <w:top w:val="none" w:sz="0" w:space="0" w:color="auto"/>
        <w:left w:val="none" w:sz="0" w:space="0" w:color="auto"/>
        <w:bottom w:val="none" w:sz="0" w:space="0" w:color="auto"/>
        <w:right w:val="none" w:sz="0" w:space="0" w:color="auto"/>
      </w:divBdr>
      <w:divsChild>
        <w:div w:id="400755211">
          <w:marLeft w:val="0"/>
          <w:marRight w:val="0"/>
          <w:marTop w:val="0"/>
          <w:marBottom w:val="0"/>
          <w:divBdr>
            <w:top w:val="none" w:sz="0" w:space="0" w:color="auto"/>
            <w:left w:val="none" w:sz="0" w:space="0" w:color="auto"/>
            <w:bottom w:val="none" w:sz="0" w:space="0" w:color="auto"/>
            <w:right w:val="none" w:sz="0" w:space="0" w:color="auto"/>
          </w:divBdr>
          <w:divsChild>
            <w:div w:id="1231962664">
              <w:marLeft w:val="0"/>
              <w:marRight w:val="0"/>
              <w:marTop w:val="0"/>
              <w:marBottom w:val="0"/>
              <w:divBdr>
                <w:top w:val="none" w:sz="0" w:space="0" w:color="auto"/>
                <w:left w:val="none" w:sz="0" w:space="0" w:color="auto"/>
                <w:bottom w:val="none" w:sz="0" w:space="0" w:color="auto"/>
                <w:right w:val="none" w:sz="0" w:space="0" w:color="auto"/>
              </w:divBdr>
            </w:div>
            <w:div w:id="372462016">
              <w:marLeft w:val="0"/>
              <w:marRight w:val="0"/>
              <w:marTop w:val="0"/>
              <w:marBottom w:val="0"/>
              <w:divBdr>
                <w:top w:val="none" w:sz="0" w:space="0" w:color="auto"/>
                <w:left w:val="none" w:sz="0" w:space="0" w:color="auto"/>
                <w:bottom w:val="none" w:sz="0" w:space="0" w:color="auto"/>
                <w:right w:val="none" w:sz="0" w:space="0" w:color="auto"/>
              </w:divBdr>
            </w:div>
            <w:div w:id="1169100393">
              <w:marLeft w:val="0"/>
              <w:marRight w:val="0"/>
              <w:marTop w:val="0"/>
              <w:marBottom w:val="0"/>
              <w:divBdr>
                <w:top w:val="none" w:sz="0" w:space="0" w:color="auto"/>
                <w:left w:val="none" w:sz="0" w:space="0" w:color="auto"/>
                <w:bottom w:val="none" w:sz="0" w:space="0" w:color="auto"/>
                <w:right w:val="none" w:sz="0" w:space="0" w:color="auto"/>
              </w:divBdr>
            </w:div>
            <w:div w:id="1604261750">
              <w:marLeft w:val="0"/>
              <w:marRight w:val="0"/>
              <w:marTop w:val="0"/>
              <w:marBottom w:val="0"/>
              <w:divBdr>
                <w:top w:val="none" w:sz="0" w:space="0" w:color="auto"/>
                <w:left w:val="none" w:sz="0" w:space="0" w:color="auto"/>
                <w:bottom w:val="none" w:sz="0" w:space="0" w:color="auto"/>
                <w:right w:val="none" w:sz="0" w:space="0" w:color="auto"/>
              </w:divBdr>
            </w:div>
            <w:div w:id="4602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9039">
      <w:bodyDiv w:val="1"/>
      <w:marLeft w:val="0"/>
      <w:marRight w:val="0"/>
      <w:marTop w:val="0"/>
      <w:marBottom w:val="0"/>
      <w:divBdr>
        <w:top w:val="none" w:sz="0" w:space="0" w:color="auto"/>
        <w:left w:val="none" w:sz="0" w:space="0" w:color="auto"/>
        <w:bottom w:val="none" w:sz="0" w:space="0" w:color="auto"/>
        <w:right w:val="none" w:sz="0" w:space="0" w:color="auto"/>
      </w:divBdr>
    </w:div>
    <w:div w:id="2146700988">
      <w:bodyDiv w:val="1"/>
      <w:marLeft w:val="0"/>
      <w:marRight w:val="0"/>
      <w:marTop w:val="0"/>
      <w:marBottom w:val="0"/>
      <w:divBdr>
        <w:top w:val="none" w:sz="0" w:space="0" w:color="auto"/>
        <w:left w:val="none" w:sz="0" w:space="0" w:color="auto"/>
        <w:bottom w:val="none" w:sz="0" w:space="0" w:color="auto"/>
        <w:right w:val="none" w:sz="0" w:space="0" w:color="auto"/>
      </w:divBdr>
      <w:divsChild>
        <w:div w:id="933518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tam\AppData\Local\Chemistry%20Add-in%20for%20Word\Chemistry%20Gallery\Chem4Word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0CF25251-F7D6-4571-A2E6-467203BBC4CE}">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Chem4Word2010</Template>
  <TotalTime>0</TotalTime>
  <Pages>5</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2020-10-27T18:17:00Z</dcterms:created>
  <dcterms:modified xsi:type="dcterms:W3CDTF">2020-10-27T18:17:00Z</dcterms:modified>
</cp:coreProperties>
</file>